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813" w:rsidRDefault="0061183B" w:rsidP="0057798E">
      <w:pPr>
        <w:jc w:val="center"/>
        <w:rPr>
          <w:rFonts w:ascii="黑体" w:eastAsia="黑体"/>
          <w:sz w:val="32"/>
          <w:szCs w:val="32"/>
        </w:rPr>
      </w:pPr>
      <w:r w:rsidRPr="005A71A7">
        <w:rPr>
          <w:rFonts w:ascii="黑体" w:eastAsia="黑体" w:hint="eastAsia"/>
          <w:sz w:val="32"/>
          <w:szCs w:val="32"/>
        </w:rPr>
        <w:t>关于</w:t>
      </w:r>
      <w:r w:rsidR="00034226" w:rsidRPr="005A71A7">
        <w:rPr>
          <w:rFonts w:ascii="黑体" w:eastAsia="黑体" w:hint="eastAsia"/>
          <w:sz w:val="32"/>
          <w:szCs w:val="32"/>
        </w:rPr>
        <w:t>做好</w:t>
      </w:r>
      <w:r w:rsidRPr="005A71A7">
        <w:rPr>
          <w:rFonts w:ascii="黑体" w:eastAsia="黑体" w:hint="eastAsia"/>
          <w:sz w:val="32"/>
          <w:szCs w:val="32"/>
        </w:rPr>
        <w:t>201</w:t>
      </w:r>
      <w:r w:rsidR="00D47D96">
        <w:rPr>
          <w:rFonts w:ascii="黑体" w:eastAsia="黑体" w:hint="eastAsia"/>
          <w:sz w:val="32"/>
          <w:szCs w:val="32"/>
        </w:rPr>
        <w:t>8</w:t>
      </w:r>
      <w:r w:rsidRPr="005A71A7">
        <w:rPr>
          <w:rFonts w:ascii="黑体" w:eastAsia="黑体" w:hint="eastAsia"/>
          <w:sz w:val="32"/>
          <w:szCs w:val="32"/>
        </w:rPr>
        <w:t>级本科专业课程教学大纲</w:t>
      </w:r>
      <w:r w:rsidR="00034226" w:rsidRPr="005A71A7">
        <w:rPr>
          <w:rFonts w:ascii="黑体" w:eastAsia="黑体" w:hint="eastAsia"/>
          <w:sz w:val="32"/>
          <w:szCs w:val="32"/>
        </w:rPr>
        <w:t>编制工作</w:t>
      </w:r>
      <w:r w:rsidRPr="005A71A7">
        <w:rPr>
          <w:rFonts w:ascii="黑体" w:eastAsia="黑体" w:hint="eastAsia"/>
          <w:sz w:val="32"/>
          <w:szCs w:val="32"/>
        </w:rPr>
        <w:t>的通知</w:t>
      </w:r>
    </w:p>
    <w:p w:rsidR="00B62135" w:rsidRDefault="00B62135" w:rsidP="0057798E">
      <w:pPr>
        <w:jc w:val="center"/>
        <w:rPr>
          <w:rFonts w:ascii="黑体" w:eastAsia="黑体"/>
          <w:sz w:val="32"/>
          <w:szCs w:val="32"/>
        </w:rPr>
      </w:pPr>
    </w:p>
    <w:p w:rsidR="00516C80" w:rsidRPr="005A71A7" w:rsidRDefault="00516C80" w:rsidP="0057798E">
      <w:pPr>
        <w:jc w:val="center"/>
        <w:rPr>
          <w:rFonts w:ascii="黑体" w:eastAsia="黑体"/>
          <w:sz w:val="32"/>
          <w:szCs w:val="32"/>
        </w:rPr>
      </w:pPr>
    </w:p>
    <w:p w:rsidR="00D55AD6" w:rsidRPr="00B62135" w:rsidRDefault="00D55AD6" w:rsidP="00B62135">
      <w:pPr>
        <w:snapToGrid w:val="0"/>
        <w:spacing w:line="360" w:lineRule="auto"/>
        <w:rPr>
          <w:rFonts w:asciiTheme="minorEastAsia" w:eastAsiaTheme="minorEastAsia" w:hAnsiTheme="minorEastAsia"/>
          <w:sz w:val="28"/>
          <w:szCs w:val="28"/>
        </w:rPr>
      </w:pPr>
      <w:r w:rsidRPr="00B62135">
        <w:rPr>
          <w:rFonts w:asciiTheme="minorEastAsia" w:eastAsiaTheme="minorEastAsia" w:hAnsiTheme="minorEastAsia" w:hint="eastAsia"/>
          <w:sz w:val="28"/>
          <w:szCs w:val="28"/>
        </w:rPr>
        <w:t>各</w:t>
      </w:r>
      <w:r w:rsidR="008F4173" w:rsidRPr="00B62135">
        <w:rPr>
          <w:rFonts w:asciiTheme="minorEastAsia" w:eastAsiaTheme="minorEastAsia" w:hAnsiTheme="minorEastAsia" w:hint="eastAsia"/>
          <w:sz w:val="28"/>
          <w:szCs w:val="28"/>
        </w:rPr>
        <w:t>学</w:t>
      </w:r>
      <w:r w:rsidR="000525B9" w:rsidRPr="00B62135">
        <w:rPr>
          <w:rFonts w:asciiTheme="minorEastAsia" w:eastAsiaTheme="minorEastAsia" w:hAnsiTheme="minorEastAsia" w:hint="eastAsia"/>
          <w:sz w:val="28"/>
          <w:szCs w:val="28"/>
        </w:rPr>
        <w:t>院（含二级学院）、部</w:t>
      </w:r>
      <w:r w:rsidR="005C577C" w:rsidRPr="00B62135">
        <w:rPr>
          <w:rFonts w:asciiTheme="minorEastAsia" w:eastAsiaTheme="minorEastAsia" w:hAnsiTheme="minorEastAsia" w:hint="eastAsia"/>
          <w:sz w:val="28"/>
          <w:szCs w:val="28"/>
        </w:rPr>
        <w:t>：</w:t>
      </w:r>
    </w:p>
    <w:p w:rsidR="00DA4B97" w:rsidRDefault="0057798E" w:rsidP="00B62135">
      <w:pPr>
        <w:snapToGrid w:val="0"/>
        <w:spacing w:line="360" w:lineRule="auto"/>
        <w:ind w:firstLineChars="200" w:firstLine="560"/>
        <w:rPr>
          <w:rFonts w:asciiTheme="minorEastAsia" w:eastAsiaTheme="minorEastAsia" w:hAnsiTheme="minorEastAsia"/>
          <w:sz w:val="28"/>
          <w:szCs w:val="28"/>
        </w:rPr>
      </w:pPr>
      <w:r w:rsidRPr="00B62135">
        <w:rPr>
          <w:rFonts w:asciiTheme="minorEastAsia" w:eastAsiaTheme="minorEastAsia" w:hAnsiTheme="minorEastAsia" w:hint="eastAsia"/>
          <w:sz w:val="28"/>
          <w:szCs w:val="28"/>
        </w:rPr>
        <w:t>根据关于制订</w:t>
      </w:r>
      <w:r w:rsidR="001C5065" w:rsidRPr="00B62135">
        <w:rPr>
          <w:rFonts w:asciiTheme="minorEastAsia" w:eastAsiaTheme="minorEastAsia" w:hAnsiTheme="minorEastAsia" w:hint="eastAsia"/>
          <w:sz w:val="28"/>
          <w:szCs w:val="28"/>
        </w:rPr>
        <w:t>201</w:t>
      </w:r>
      <w:r w:rsidR="008F4173" w:rsidRPr="00B62135">
        <w:rPr>
          <w:rFonts w:asciiTheme="minorEastAsia" w:eastAsiaTheme="minorEastAsia" w:hAnsiTheme="minorEastAsia" w:hint="eastAsia"/>
          <w:sz w:val="28"/>
          <w:szCs w:val="28"/>
        </w:rPr>
        <w:t>8</w:t>
      </w:r>
      <w:r w:rsidRPr="00B62135">
        <w:rPr>
          <w:rFonts w:asciiTheme="minorEastAsia" w:eastAsiaTheme="minorEastAsia" w:hAnsiTheme="minorEastAsia" w:hint="eastAsia"/>
          <w:sz w:val="28"/>
          <w:szCs w:val="28"/>
        </w:rPr>
        <w:t>级本科专业</w:t>
      </w:r>
      <w:r w:rsidR="006F2CBB" w:rsidRPr="00B62135">
        <w:rPr>
          <w:rFonts w:asciiTheme="minorEastAsia" w:eastAsiaTheme="minorEastAsia" w:hAnsiTheme="minorEastAsia" w:hint="eastAsia"/>
          <w:sz w:val="28"/>
          <w:szCs w:val="28"/>
        </w:rPr>
        <w:t>培养</w:t>
      </w:r>
      <w:r w:rsidRPr="00B62135">
        <w:rPr>
          <w:rFonts w:asciiTheme="minorEastAsia" w:eastAsiaTheme="minorEastAsia" w:hAnsiTheme="minorEastAsia" w:hint="eastAsia"/>
          <w:sz w:val="28"/>
          <w:szCs w:val="28"/>
        </w:rPr>
        <w:t>方案的意见</w:t>
      </w:r>
      <w:r w:rsidR="00034226" w:rsidRPr="00B62135">
        <w:rPr>
          <w:rFonts w:asciiTheme="minorEastAsia" w:eastAsiaTheme="minorEastAsia" w:hAnsiTheme="minorEastAsia" w:hint="eastAsia"/>
          <w:sz w:val="28"/>
          <w:szCs w:val="28"/>
        </w:rPr>
        <w:t>，</w:t>
      </w:r>
      <w:r w:rsidR="005C577C" w:rsidRPr="00B62135">
        <w:rPr>
          <w:rFonts w:asciiTheme="minorEastAsia" w:eastAsiaTheme="minorEastAsia" w:hAnsiTheme="minorEastAsia" w:hint="eastAsia"/>
          <w:sz w:val="28"/>
          <w:szCs w:val="28"/>
        </w:rPr>
        <w:t>现要求</w:t>
      </w:r>
      <w:r w:rsidR="00034226" w:rsidRPr="00B62135">
        <w:rPr>
          <w:rFonts w:asciiTheme="minorEastAsia" w:eastAsiaTheme="minorEastAsia" w:hAnsiTheme="minorEastAsia" w:hint="eastAsia"/>
          <w:sz w:val="28"/>
          <w:szCs w:val="28"/>
        </w:rPr>
        <w:t>各</w:t>
      </w:r>
      <w:r w:rsidR="008F4173" w:rsidRPr="00B62135">
        <w:rPr>
          <w:rFonts w:asciiTheme="minorEastAsia" w:eastAsiaTheme="minorEastAsia" w:hAnsiTheme="minorEastAsia" w:hint="eastAsia"/>
          <w:sz w:val="28"/>
          <w:szCs w:val="28"/>
        </w:rPr>
        <w:t>单位</w:t>
      </w:r>
      <w:r w:rsidRPr="00B62135">
        <w:rPr>
          <w:rFonts w:asciiTheme="minorEastAsia" w:eastAsiaTheme="minorEastAsia" w:hAnsiTheme="minorEastAsia" w:hint="eastAsia"/>
          <w:sz w:val="28"/>
          <w:szCs w:val="28"/>
        </w:rPr>
        <w:t>依据学校制订教学大纲的原则意见，组织有关</w:t>
      </w:r>
      <w:r w:rsidR="00516C80">
        <w:rPr>
          <w:rFonts w:asciiTheme="minorEastAsia" w:eastAsiaTheme="minorEastAsia" w:hAnsiTheme="minorEastAsia" w:hint="eastAsia"/>
          <w:sz w:val="28"/>
          <w:szCs w:val="28"/>
        </w:rPr>
        <w:t>专业</w:t>
      </w:r>
      <w:r w:rsidR="00034226" w:rsidRPr="00B62135">
        <w:rPr>
          <w:rFonts w:asciiTheme="minorEastAsia" w:eastAsiaTheme="minorEastAsia" w:hAnsiTheme="minorEastAsia" w:hint="eastAsia"/>
          <w:sz w:val="28"/>
          <w:szCs w:val="28"/>
        </w:rPr>
        <w:t>认真</w:t>
      </w:r>
      <w:r w:rsidRPr="00B62135">
        <w:rPr>
          <w:rFonts w:asciiTheme="minorEastAsia" w:eastAsiaTheme="minorEastAsia" w:hAnsiTheme="minorEastAsia" w:hint="eastAsia"/>
          <w:sz w:val="28"/>
          <w:szCs w:val="28"/>
        </w:rPr>
        <w:t>编写</w:t>
      </w:r>
      <w:r w:rsidR="005C577C" w:rsidRPr="00B62135">
        <w:rPr>
          <w:rFonts w:asciiTheme="minorEastAsia" w:eastAsiaTheme="minorEastAsia" w:hAnsiTheme="minorEastAsia" w:hint="eastAsia"/>
          <w:sz w:val="28"/>
          <w:szCs w:val="28"/>
        </w:rPr>
        <w:t>201</w:t>
      </w:r>
      <w:r w:rsidR="008F4173" w:rsidRPr="00B62135">
        <w:rPr>
          <w:rFonts w:asciiTheme="minorEastAsia" w:eastAsiaTheme="minorEastAsia" w:hAnsiTheme="minorEastAsia" w:hint="eastAsia"/>
          <w:sz w:val="28"/>
          <w:szCs w:val="28"/>
        </w:rPr>
        <w:t>8</w:t>
      </w:r>
      <w:r w:rsidR="005C577C" w:rsidRPr="00B62135">
        <w:rPr>
          <w:rFonts w:asciiTheme="minorEastAsia" w:eastAsiaTheme="minorEastAsia" w:hAnsiTheme="minorEastAsia" w:hint="eastAsia"/>
          <w:sz w:val="28"/>
          <w:szCs w:val="28"/>
        </w:rPr>
        <w:t>级</w:t>
      </w:r>
      <w:r w:rsidR="008B6D3F" w:rsidRPr="00B62135">
        <w:rPr>
          <w:rFonts w:asciiTheme="minorEastAsia" w:eastAsiaTheme="minorEastAsia" w:hAnsiTheme="minorEastAsia" w:hint="eastAsia"/>
          <w:sz w:val="28"/>
          <w:szCs w:val="28"/>
        </w:rPr>
        <w:t>本科专业</w:t>
      </w:r>
      <w:r w:rsidR="005C577C" w:rsidRPr="00B62135">
        <w:rPr>
          <w:rFonts w:asciiTheme="minorEastAsia" w:eastAsiaTheme="minorEastAsia" w:hAnsiTheme="minorEastAsia" w:hint="eastAsia"/>
          <w:sz w:val="28"/>
          <w:szCs w:val="28"/>
        </w:rPr>
        <w:t>课程</w:t>
      </w:r>
      <w:r w:rsidRPr="00B62135">
        <w:rPr>
          <w:rFonts w:asciiTheme="minorEastAsia" w:eastAsiaTheme="minorEastAsia" w:hAnsiTheme="minorEastAsia" w:hint="eastAsia"/>
          <w:sz w:val="28"/>
          <w:szCs w:val="28"/>
        </w:rPr>
        <w:t>教学大纲。</w:t>
      </w:r>
      <w:r w:rsidR="00CD489E">
        <w:rPr>
          <w:rFonts w:asciiTheme="minorEastAsia" w:eastAsiaTheme="minorEastAsia" w:hAnsiTheme="minorEastAsia" w:hint="eastAsia"/>
          <w:sz w:val="28"/>
          <w:szCs w:val="28"/>
        </w:rPr>
        <w:t>现将有关要求通知如下：</w:t>
      </w:r>
    </w:p>
    <w:p w:rsidR="00CD489E" w:rsidRPr="00CD489E" w:rsidRDefault="00CD489E" w:rsidP="00CD489E">
      <w:pPr>
        <w:snapToGrid w:val="0"/>
        <w:spacing w:line="360" w:lineRule="auto"/>
        <w:ind w:firstLineChars="200" w:firstLine="562"/>
        <w:rPr>
          <w:rFonts w:asciiTheme="minorEastAsia" w:eastAsiaTheme="minorEastAsia" w:hAnsiTheme="minorEastAsia"/>
          <w:b/>
          <w:sz w:val="28"/>
          <w:szCs w:val="28"/>
        </w:rPr>
      </w:pPr>
      <w:r w:rsidRPr="00CD489E">
        <w:rPr>
          <w:rFonts w:asciiTheme="minorEastAsia" w:eastAsiaTheme="minorEastAsia" w:hAnsiTheme="minorEastAsia" w:hint="eastAsia"/>
          <w:b/>
          <w:sz w:val="28"/>
          <w:szCs w:val="28"/>
        </w:rPr>
        <w:t>一、基本要求</w:t>
      </w:r>
    </w:p>
    <w:p w:rsidR="00CD489E" w:rsidRDefault="00CD489E" w:rsidP="00B62135">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1.高度重视课程教学大纲对课程教学的指导性作用。课程教学大纲是实现培养目标的指导文件，是选用和编写教材、组织教学、进行课程教学质量评价及教学管理的重要依据。</w:t>
      </w:r>
    </w:p>
    <w:p w:rsidR="00DA4B97" w:rsidRPr="00B62135" w:rsidRDefault="00CD489E" w:rsidP="00CD489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213EBA" w:rsidRPr="00B62135">
        <w:rPr>
          <w:rFonts w:asciiTheme="minorEastAsia" w:eastAsiaTheme="minorEastAsia" w:hAnsiTheme="minorEastAsia" w:hint="eastAsia"/>
          <w:bCs/>
          <w:sz w:val="28"/>
          <w:szCs w:val="28"/>
        </w:rPr>
        <w:t>对接</w:t>
      </w:r>
      <w:r w:rsidR="00213EBA" w:rsidRPr="00B11266">
        <w:rPr>
          <w:rFonts w:asciiTheme="minorEastAsia" w:eastAsiaTheme="minorEastAsia" w:hAnsiTheme="minorEastAsia" w:hint="eastAsia"/>
          <w:bCs/>
          <w:sz w:val="28"/>
          <w:szCs w:val="28"/>
        </w:rPr>
        <w:t>地方经济社会发展需要和企业技术创新要求，把握行业人才需求方向，</w:t>
      </w:r>
      <w:r w:rsidRPr="00B11266">
        <w:rPr>
          <w:rFonts w:asciiTheme="minorEastAsia" w:eastAsiaTheme="minorEastAsia" w:hAnsiTheme="minorEastAsia" w:hint="eastAsia"/>
          <w:bCs/>
          <w:sz w:val="28"/>
          <w:szCs w:val="28"/>
        </w:rPr>
        <w:t>增强毕业生就业能力为导向</w:t>
      </w:r>
      <w:r>
        <w:rPr>
          <w:rFonts w:asciiTheme="minorEastAsia" w:eastAsiaTheme="minorEastAsia" w:hAnsiTheme="minorEastAsia" w:hint="eastAsia"/>
          <w:bCs/>
          <w:sz w:val="28"/>
          <w:szCs w:val="28"/>
        </w:rPr>
        <w:t>，</w:t>
      </w:r>
      <w:r w:rsidR="00213EBA" w:rsidRPr="00B11266">
        <w:rPr>
          <w:rFonts w:asciiTheme="minorEastAsia" w:eastAsiaTheme="minorEastAsia" w:hAnsiTheme="minorEastAsia" w:hint="eastAsia"/>
          <w:bCs/>
          <w:sz w:val="28"/>
          <w:szCs w:val="28"/>
        </w:rPr>
        <w:t>符合</w:t>
      </w:r>
      <w:r w:rsidR="00B11266" w:rsidRPr="00B11266">
        <w:rPr>
          <w:rFonts w:asciiTheme="minorEastAsia" w:eastAsiaTheme="minorEastAsia" w:hAnsiTheme="minorEastAsia" w:hint="eastAsia"/>
          <w:bCs/>
          <w:sz w:val="28"/>
          <w:szCs w:val="28"/>
        </w:rPr>
        <w:t>普通高校本科专业类教学质量国家标准</w:t>
      </w:r>
      <w:r w:rsidR="00213EBA" w:rsidRPr="00B11266">
        <w:rPr>
          <w:rFonts w:asciiTheme="minorEastAsia" w:eastAsiaTheme="minorEastAsia" w:hAnsiTheme="minorEastAsia" w:hint="eastAsia"/>
          <w:bCs/>
          <w:sz w:val="28"/>
          <w:szCs w:val="28"/>
        </w:rPr>
        <w:t>。</w:t>
      </w:r>
    </w:p>
    <w:p w:rsidR="00B62135" w:rsidRPr="00B62135" w:rsidRDefault="00CD489E" w:rsidP="00CD489E">
      <w:pPr>
        <w:snapToGrid w:val="0"/>
        <w:spacing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3.</w:t>
      </w:r>
      <w:r w:rsidR="00B62135" w:rsidRPr="00B62135">
        <w:rPr>
          <w:rFonts w:asciiTheme="minorEastAsia" w:eastAsiaTheme="minorEastAsia" w:hAnsiTheme="minorEastAsia" w:hint="eastAsia"/>
          <w:bCs/>
          <w:sz w:val="28"/>
          <w:szCs w:val="28"/>
        </w:rPr>
        <w:t>处理好相关课程之间的关系。本着循序渐进、有机联系的原则，合理安排课程之间教学内容的衔接，</w:t>
      </w:r>
      <w:r w:rsidR="00B62135">
        <w:rPr>
          <w:rFonts w:asciiTheme="minorEastAsia" w:eastAsiaTheme="minorEastAsia" w:hAnsiTheme="minorEastAsia" w:hint="eastAsia"/>
          <w:bCs/>
          <w:sz w:val="28"/>
          <w:szCs w:val="28"/>
        </w:rPr>
        <w:t>避免教学内容重复安排或安排不当。</w:t>
      </w:r>
      <w:r w:rsidR="00B62135" w:rsidRPr="00B62135">
        <w:rPr>
          <w:rFonts w:asciiTheme="minorEastAsia" w:eastAsiaTheme="minorEastAsia" w:hAnsiTheme="minorEastAsia" w:hint="eastAsia"/>
          <w:bCs/>
          <w:sz w:val="28"/>
          <w:szCs w:val="28"/>
        </w:rPr>
        <w:t>加强理论课堂教学与实验教学、实践教学的有机衔接、相互促进。</w:t>
      </w:r>
    </w:p>
    <w:p w:rsidR="00B62135" w:rsidRPr="00B62135" w:rsidRDefault="00CD489E" w:rsidP="00CD489E">
      <w:pPr>
        <w:snapToGrid w:val="0"/>
        <w:spacing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4.</w:t>
      </w:r>
      <w:r w:rsidR="00B62135" w:rsidRPr="00B62135">
        <w:rPr>
          <w:rFonts w:asciiTheme="minorEastAsia" w:eastAsiaTheme="minorEastAsia" w:hAnsiTheme="minorEastAsia" w:hint="eastAsia"/>
          <w:bCs/>
          <w:sz w:val="28"/>
          <w:szCs w:val="28"/>
        </w:rPr>
        <w:t>突出学生知识应用能力、工程实践能力、创新实践能力的培养。对于学生能够通过自学完成的简单内容应减少课堂讲授，根据需要适当采用学生自学、制作、操作、设计等课程实践项目，增强实践性。强化学生创新创业能力训练，增</w:t>
      </w:r>
      <w:r w:rsidR="00AD69D6">
        <w:rPr>
          <w:rFonts w:asciiTheme="minorEastAsia" w:eastAsiaTheme="minorEastAsia" w:hAnsiTheme="minorEastAsia" w:hint="eastAsia"/>
          <w:bCs/>
          <w:sz w:val="28"/>
          <w:szCs w:val="28"/>
        </w:rPr>
        <w:t>强学生的创新能力和在创新基础上的创业能力，突出知识应用能力、</w:t>
      </w:r>
      <w:r w:rsidR="00B62135" w:rsidRPr="00B62135">
        <w:rPr>
          <w:rFonts w:asciiTheme="minorEastAsia" w:eastAsiaTheme="minorEastAsia" w:hAnsiTheme="minorEastAsia" w:hint="eastAsia"/>
          <w:bCs/>
          <w:sz w:val="28"/>
          <w:szCs w:val="28"/>
        </w:rPr>
        <w:t>实践能力培养。</w:t>
      </w:r>
    </w:p>
    <w:p w:rsidR="00B62135" w:rsidRDefault="00CD489E" w:rsidP="00CD489E">
      <w:pPr>
        <w:snapToGrid w:val="0"/>
        <w:spacing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hint="eastAsia"/>
          <w:sz w:val="28"/>
          <w:szCs w:val="28"/>
        </w:rPr>
        <w:t>5.</w:t>
      </w:r>
      <w:r w:rsidR="00B62135" w:rsidRPr="00B62135">
        <w:rPr>
          <w:rFonts w:asciiTheme="minorEastAsia" w:eastAsiaTheme="minorEastAsia" w:hAnsiTheme="minorEastAsia" w:hint="eastAsia"/>
          <w:bCs/>
          <w:sz w:val="28"/>
          <w:szCs w:val="28"/>
        </w:rPr>
        <w:t>充分应用信息化技术，</w:t>
      </w:r>
      <w:r w:rsidR="00B62135">
        <w:rPr>
          <w:rFonts w:asciiTheme="minorEastAsia" w:eastAsiaTheme="minorEastAsia" w:hAnsiTheme="minorEastAsia" w:hint="eastAsia"/>
          <w:bCs/>
          <w:sz w:val="28"/>
          <w:szCs w:val="28"/>
        </w:rPr>
        <w:t>改进</w:t>
      </w:r>
      <w:r w:rsidR="00B62135" w:rsidRPr="00B62135">
        <w:rPr>
          <w:rFonts w:asciiTheme="minorEastAsia" w:eastAsiaTheme="minorEastAsia" w:hAnsiTheme="minorEastAsia" w:hint="eastAsia"/>
          <w:bCs/>
          <w:sz w:val="28"/>
          <w:szCs w:val="28"/>
        </w:rPr>
        <w:t>教学方式和方法。根据培养目标对人才培养的要求，推行案例教学、项目教学等，促进教学模式、方式方法改革。加强各类混合式教学模式的探索</w:t>
      </w:r>
      <w:r w:rsidR="00B62135">
        <w:rPr>
          <w:rFonts w:asciiTheme="minorEastAsia" w:eastAsiaTheme="minorEastAsia" w:hAnsiTheme="minorEastAsia" w:hint="eastAsia"/>
          <w:bCs/>
          <w:sz w:val="28"/>
          <w:szCs w:val="28"/>
        </w:rPr>
        <w:t>，充分应用智慧教学辅助</w:t>
      </w:r>
      <w:r w:rsidR="00B62135">
        <w:rPr>
          <w:rFonts w:asciiTheme="minorEastAsia" w:eastAsiaTheme="minorEastAsia" w:hAnsiTheme="minorEastAsia" w:hint="eastAsia"/>
          <w:bCs/>
          <w:sz w:val="28"/>
          <w:szCs w:val="28"/>
        </w:rPr>
        <w:lastRenderedPageBreak/>
        <w:t>工具</w:t>
      </w:r>
      <w:r w:rsidR="00B62135" w:rsidRPr="00B62135">
        <w:rPr>
          <w:rFonts w:asciiTheme="minorEastAsia" w:eastAsiaTheme="minorEastAsia" w:hAnsiTheme="minorEastAsia" w:hint="eastAsia"/>
          <w:bCs/>
          <w:sz w:val="28"/>
          <w:szCs w:val="28"/>
        </w:rPr>
        <w:t>。及时更新课程教学内容，以培养能力为导向改革教学方法和手段以及考核方式、评价办法。</w:t>
      </w:r>
    </w:p>
    <w:p w:rsidR="00CD489E" w:rsidRDefault="00D52200" w:rsidP="007D24B1">
      <w:pPr>
        <w:snapToGrid w:val="0"/>
        <w:spacing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6</w:t>
      </w:r>
      <w:r w:rsidR="00CD489E">
        <w:rPr>
          <w:rFonts w:asciiTheme="minorEastAsia" w:eastAsiaTheme="minorEastAsia" w:hAnsiTheme="minorEastAsia" w:hint="eastAsia"/>
          <w:bCs/>
          <w:sz w:val="28"/>
          <w:szCs w:val="28"/>
        </w:rPr>
        <w:t>.加强对课程教学大纲制订工作的组织论证工作，保证教学大纲的科学性和可行性。各学院发挥教学</w:t>
      </w:r>
      <w:r w:rsidR="00516C80">
        <w:rPr>
          <w:rFonts w:asciiTheme="minorEastAsia" w:eastAsiaTheme="minorEastAsia" w:hAnsiTheme="minorEastAsia" w:hint="eastAsia"/>
          <w:bCs/>
          <w:sz w:val="28"/>
          <w:szCs w:val="28"/>
        </w:rPr>
        <w:t>指导</w:t>
      </w:r>
      <w:r w:rsidR="00CD489E">
        <w:rPr>
          <w:rFonts w:asciiTheme="minorEastAsia" w:eastAsiaTheme="minorEastAsia" w:hAnsiTheme="minorEastAsia" w:hint="eastAsia"/>
          <w:bCs/>
          <w:sz w:val="28"/>
          <w:szCs w:val="28"/>
        </w:rPr>
        <w:t>委员会的作用</w:t>
      </w:r>
      <w:r w:rsidR="00516C80">
        <w:rPr>
          <w:rFonts w:asciiTheme="minorEastAsia" w:eastAsiaTheme="minorEastAsia" w:hAnsiTheme="minorEastAsia" w:hint="eastAsia"/>
          <w:bCs/>
          <w:sz w:val="28"/>
          <w:szCs w:val="28"/>
        </w:rPr>
        <w:t>，重视对教学大纲制定工作的统一组织和业务指导，明确工作要求和相关标准，制定课程教学大纲规范。课程教学大纲由各学院组织相关教研室编写，</w:t>
      </w:r>
      <w:proofErr w:type="gramStart"/>
      <w:r w:rsidR="00516C80">
        <w:rPr>
          <w:rFonts w:asciiTheme="minorEastAsia" w:eastAsiaTheme="minorEastAsia" w:hAnsiTheme="minorEastAsia" w:hint="eastAsia"/>
          <w:bCs/>
          <w:sz w:val="28"/>
          <w:szCs w:val="28"/>
        </w:rPr>
        <w:t>应集体</w:t>
      </w:r>
      <w:proofErr w:type="gramEnd"/>
      <w:r w:rsidR="00516C80">
        <w:rPr>
          <w:rFonts w:asciiTheme="minorEastAsia" w:eastAsiaTheme="minorEastAsia" w:hAnsiTheme="minorEastAsia" w:hint="eastAsia"/>
          <w:bCs/>
          <w:sz w:val="28"/>
          <w:szCs w:val="28"/>
        </w:rPr>
        <w:t>讨论制定，由学院教学指导委员会审议，学院分管教学副院长审核批准。学院可根据本单位特点，适当调整学校关于制定课程教学大纲的内容与形式要求。</w:t>
      </w:r>
    </w:p>
    <w:p w:rsidR="00FE7232" w:rsidRPr="00FA34DF" w:rsidRDefault="00DA4B97" w:rsidP="00FA34DF">
      <w:pPr>
        <w:snapToGrid w:val="0"/>
        <w:spacing w:line="360" w:lineRule="auto"/>
        <w:ind w:firstLineChars="200" w:firstLine="562"/>
        <w:rPr>
          <w:rFonts w:asciiTheme="minorEastAsia" w:eastAsiaTheme="minorEastAsia" w:hAnsiTheme="minorEastAsia"/>
          <w:b/>
          <w:sz w:val="28"/>
          <w:szCs w:val="28"/>
        </w:rPr>
      </w:pPr>
      <w:r w:rsidRPr="00FA34DF">
        <w:rPr>
          <w:rFonts w:asciiTheme="minorEastAsia" w:eastAsiaTheme="minorEastAsia" w:hAnsiTheme="minorEastAsia" w:hint="eastAsia"/>
          <w:b/>
          <w:sz w:val="28"/>
          <w:szCs w:val="28"/>
        </w:rPr>
        <w:t>二、</w:t>
      </w:r>
      <w:r w:rsidR="00CD489E">
        <w:rPr>
          <w:rFonts w:asciiTheme="minorEastAsia" w:eastAsiaTheme="minorEastAsia" w:hAnsiTheme="minorEastAsia" w:hint="eastAsia"/>
          <w:b/>
          <w:sz w:val="28"/>
          <w:szCs w:val="28"/>
        </w:rPr>
        <w:t>其它</w:t>
      </w:r>
    </w:p>
    <w:p w:rsidR="00FE7232" w:rsidRPr="00B62135" w:rsidRDefault="00D52200" w:rsidP="00B62135">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FE7232" w:rsidRPr="00B62135">
        <w:rPr>
          <w:rFonts w:asciiTheme="minorEastAsia" w:eastAsiaTheme="minorEastAsia" w:hAnsiTheme="minorEastAsia" w:hint="eastAsia"/>
          <w:sz w:val="28"/>
          <w:szCs w:val="28"/>
        </w:rPr>
        <w:t>各学院应安排专人负责对教学大纲内容进行审核。</w:t>
      </w:r>
    </w:p>
    <w:p w:rsidR="00FE7232" w:rsidRPr="00B62135" w:rsidRDefault="00D52200" w:rsidP="00B62135">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FE7232" w:rsidRPr="00B62135">
        <w:rPr>
          <w:rFonts w:asciiTheme="minorEastAsia" w:eastAsiaTheme="minorEastAsia" w:hAnsiTheme="minorEastAsia" w:hint="eastAsia"/>
          <w:sz w:val="28"/>
          <w:szCs w:val="28"/>
        </w:rPr>
        <w:t>各专业教学大纲应按格式要求</w:t>
      </w:r>
      <w:r w:rsidR="00213EBA" w:rsidRPr="00B62135">
        <w:rPr>
          <w:rFonts w:asciiTheme="minorEastAsia" w:eastAsiaTheme="minorEastAsia" w:hAnsiTheme="minorEastAsia" w:hint="eastAsia"/>
          <w:sz w:val="28"/>
          <w:szCs w:val="28"/>
        </w:rPr>
        <w:t>（附件1）</w:t>
      </w:r>
      <w:r w:rsidR="00F00D97">
        <w:rPr>
          <w:rFonts w:asciiTheme="minorEastAsia" w:eastAsiaTheme="minorEastAsia" w:hAnsiTheme="minorEastAsia" w:hint="eastAsia"/>
          <w:sz w:val="28"/>
          <w:szCs w:val="28"/>
        </w:rPr>
        <w:t>进行编制</w:t>
      </w:r>
      <w:r w:rsidR="00FE7232" w:rsidRPr="00B62135">
        <w:rPr>
          <w:rFonts w:asciiTheme="minorEastAsia" w:eastAsiaTheme="minorEastAsia" w:hAnsiTheme="minorEastAsia" w:hint="eastAsia"/>
          <w:sz w:val="28"/>
          <w:szCs w:val="28"/>
        </w:rPr>
        <w:t>，</w:t>
      </w:r>
      <w:r w:rsidR="00213EBA" w:rsidRPr="00B62135">
        <w:rPr>
          <w:rFonts w:asciiTheme="minorEastAsia" w:eastAsiaTheme="minorEastAsia" w:hAnsiTheme="minorEastAsia" w:hint="eastAsia"/>
          <w:sz w:val="28"/>
          <w:szCs w:val="28"/>
        </w:rPr>
        <w:t>使用统一</w:t>
      </w:r>
      <w:r w:rsidR="00FE7232" w:rsidRPr="00B62135">
        <w:rPr>
          <w:rFonts w:asciiTheme="minorEastAsia" w:eastAsiaTheme="minorEastAsia" w:hAnsiTheme="minorEastAsia" w:hint="eastAsia"/>
          <w:sz w:val="28"/>
          <w:szCs w:val="28"/>
        </w:rPr>
        <w:t>封面（附件2）</w:t>
      </w:r>
      <w:r w:rsidR="00213EBA" w:rsidRPr="00B62135">
        <w:rPr>
          <w:rFonts w:asciiTheme="minorEastAsia" w:eastAsiaTheme="minorEastAsia" w:hAnsiTheme="minorEastAsia" w:hint="eastAsia"/>
          <w:sz w:val="28"/>
          <w:szCs w:val="28"/>
        </w:rPr>
        <w:t>、编制</w:t>
      </w:r>
      <w:r w:rsidR="00FE7232" w:rsidRPr="00B62135">
        <w:rPr>
          <w:rFonts w:asciiTheme="minorEastAsia" w:eastAsiaTheme="minorEastAsia" w:hAnsiTheme="minorEastAsia" w:hint="eastAsia"/>
          <w:sz w:val="28"/>
          <w:szCs w:val="28"/>
        </w:rPr>
        <w:t>目录</w:t>
      </w:r>
      <w:r w:rsidR="00213EBA" w:rsidRPr="00B62135">
        <w:rPr>
          <w:rFonts w:asciiTheme="minorEastAsia" w:eastAsiaTheme="minorEastAsia" w:hAnsiTheme="minorEastAsia" w:hint="eastAsia"/>
          <w:sz w:val="28"/>
          <w:szCs w:val="28"/>
        </w:rPr>
        <w:t>、</w:t>
      </w:r>
      <w:r w:rsidR="00FE7232" w:rsidRPr="00B62135">
        <w:rPr>
          <w:rFonts w:asciiTheme="minorEastAsia" w:eastAsiaTheme="minorEastAsia" w:hAnsiTheme="minorEastAsia" w:hint="eastAsia"/>
          <w:sz w:val="28"/>
          <w:szCs w:val="28"/>
        </w:rPr>
        <w:t>汇编成册</w:t>
      </w:r>
      <w:r w:rsidR="00F00D97">
        <w:rPr>
          <w:rFonts w:asciiTheme="minorEastAsia" w:eastAsiaTheme="minorEastAsia" w:hAnsiTheme="minorEastAsia" w:hint="eastAsia"/>
          <w:sz w:val="28"/>
          <w:szCs w:val="28"/>
        </w:rPr>
        <w:t>（合订本）</w:t>
      </w:r>
      <w:r w:rsidR="00FE7232" w:rsidRPr="00B62135">
        <w:rPr>
          <w:rFonts w:asciiTheme="minorEastAsia" w:eastAsiaTheme="minorEastAsia" w:hAnsiTheme="minorEastAsia" w:hint="eastAsia"/>
          <w:sz w:val="28"/>
          <w:szCs w:val="28"/>
        </w:rPr>
        <w:t>。目录须按照本科专业教学计划表中的学科基础课程、专业方向课程（必修、限选、任选）等各类别和各门课程先后顺序编排。</w:t>
      </w:r>
    </w:p>
    <w:p w:rsidR="000C271B" w:rsidRPr="00B62135" w:rsidRDefault="00D52200" w:rsidP="00B62135">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3.</w:t>
      </w:r>
      <w:r w:rsidR="008B6D3F" w:rsidRPr="00B62135">
        <w:rPr>
          <w:rFonts w:asciiTheme="minorEastAsia" w:eastAsiaTheme="minorEastAsia" w:hAnsiTheme="minorEastAsia" w:hint="eastAsia"/>
          <w:sz w:val="28"/>
          <w:szCs w:val="28"/>
        </w:rPr>
        <w:t>请各</w:t>
      </w:r>
      <w:r w:rsidR="00FE7232" w:rsidRPr="00B62135">
        <w:rPr>
          <w:rFonts w:asciiTheme="minorEastAsia" w:eastAsiaTheme="minorEastAsia" w:hAnsiTheme="minorEastAsia" w:hint="eastAsia"/>
          <w:sz w:val="28"/>
          <w:szCs w:val="28"/>
        </w:rPr>
        <w:t>学院</w:t>
      </w:r>
      <w:r w:rsidR="00516C80">
        <w:rPr>
          <w:rFonts w:asciiTheme="minorEastAsia" w:eastAsiaTheme="minorEastAsia" w:hAnsiTheme="minorEastAsia" w:hint="eastAsia"/>
          <w:sz w:val="28"/>
          <w:szCs w:val="28"/>
        </w:rPr>
        <w:t>于</w:t>
      </w:r>
      <w:r w:rsidR="001C5065" w:rsidRPr="00B62135">
        <w:rPr>
          <w:rFonts w:asciiTheme="minorEastAsia" w:eastAsiaTheme="minorEastAsia" w:hAnsiTheme="minorEastAsia" w:hint="eastAsia"/>
          <w:sz w:val="28"/>
          <w:szCs w:val="28"/>
        </w:rPr>
        <w:t>201</w:t>
      </w:r>
      <w:r w:rsidR="008F4173" w:rsidRPr="00B62135">
        <w:rPr>
          <w:rFonts w:asciiTheme="minorEastAsia" w:eastAsiaTheme="minorEastAsia" w:hAnsiTheme="minorEastAsia" w:hint="eastAsia"/>
          <w:sz w:val="28"/>
          <w:szCs w:val="28"/>
        </w:rPr>
        <w:t>8</w:t>
      </w:r>
      <w:r w:rsidR="008B6D3F" w:rsidRPr="00B62135">
        <w:rPr>
          <w:rFonts w:asciiTheme="minorEastAsia" w:eastAsiaTheme="minorEastAsia" w:hAnsiTheme="minorEastAsia" w:hint="eastAsia"/>
          <w:sz w:val="28"/>
          <w:szCs w:val="28"/>
        </w:rPr>
        <w:t>年</w:t>
      </w:r>
      <w:r w:rsidR="00AD69D6">
        <w:rPr>
          <w:rFonts w:asciiTheme="minorEastAsia" w:eastAsiaTheme="minorEastAsia" w:hAnsiTheme="minorEastAsia" w:hint="eastAsia"/>
          <w:sz w:val="28"/>
          <w:szCs w:val="28"/>
        </w:rPr>
        <w:t>10</w:t>
      </w:r>
      <w:r w:rsidR="00991F1D" w:rsidRPr="00B62135">
        <w:rPr>
          <w:rFonts w:asciiTheme="minorEastAsia" w:eastAsiaTheme="minorEastAsia" w:hAnsiTheme="minorEastAsia" w:hint="eastAsia"/>
          <w:sz w:val="28"/>
          <w:szCs w:val="28"/>
        </w:rPr>
        <w:t>月</w:t>
      </w:r>
      <w:r w:rsidR="008F4173" w:rsidRPr="00B62135">
        <w:rPr>
          <w:rFonts w:asciiTheme="minorEastAsia" w:eastAsiaTheme="minorEastAsia" w:hAnsiTheme="minorEastAsia" w:hint="eastAsia"/>
          <w:sz w:val="28"/>
          <w:szCs w:val="28"/>
        </w:rPr>
        <w:t>2</w:t>
      </w:r>
      <w:r w:rsidR="00B62135">
        <w:rPr>
          <w:rFonts w:asciiTheme="minorEastAsia" w:eastAsiaTheme="minorEastAsia" w:hAnsiTheme="minorEastAsia" w:hint="eastAsia"/>
          <w:sz w:val="28"/>
          <w:szCs w:val="28"/>
        </w:rPr>
        <w:t>8</w:t>
      </w:r>
      <w:r w:rsidR="00991F1D" w:rsidRPr="00B62135">
        <w:rPr>
          <w:rFonts w:asciiTheme="minorEastAsia" w:eastAsiaTheme="minorEastAsia" w:hAnsiTheme="minorEastAsia" w:hint="eastAsia"/>
          <w:sz w:val="28"/>
          <w:szCs w:val="28"/>
        </w:rPr>
        <w:t>日</w:t>
      </w:r>
      <w:r w:rsidR="00516C80">
        <w:rPr>
          <w:rFonts w:asciiTheme="minorEastAsia" w:eastAsiaTheme="minorEastAsia" w:hAnsiTheme="minorEastAsia" w:hint="eastAsia"/>
          <w:sz w:val="28"/>
          <w:szCs w:val="28"/>
        </w:rPr>
        <w:t>将</w:t>
      </w:r>
      <w:r w:rsidR="00516C80" w:rsidRPr="00B62135">
        <w:rPr>
          <w:rFonts w:asciiTheme="minorEastAsia" w:eastAsiaTheme="minorEastAsia" w:hAnsiTheme="minorEastAsia" w:hint="eastAsia"/>
          <w:color w:val="000000"/>
          <w:sz w:val="28"/>
          <w:szCs w:val="28"/>
        </w:rPr>
        <w:t>汇编成册的教学大纲电子文档</w:t>
      </w:r>
      <w:r w:rsidR="00516C80">
        <w:rPr>
          <w:rFonts w:asciiTheme="minorEastAsia" w:eastAsiaTheme="minorEastAsia" w:hAnsiTheme="minorEastAsia" w:hint="eastAsia"/>
          <w:color w:val="000000"/>
          <w:sz w:val="28"/>
          <w:szCs w:val="28"/>
        </w:rPr>
        <w:t>和制（修）订</w:t>
      </w:r>
      <w:r w:rsidR="00516C80">
        <w:rPr>
          <w:rFonts w:asciiTheme="minorEastAsia" w:eastAsiaTheme="minorEastAsia" w:hAnsiTheme="minorEastAsia" w:hint="eastAsia"/>
          <w:sz w:val="28"/>
          <w:szCs w:val="28"/>
        </w:rPr>
        <w:t>公共课教学大纲（</w:t>
      </w:r>
      <w:r w:rsidR="00B62135">
        <w:rPr>
          <w:rFonts w:asciiTheme="minorEastAsia" w:eastAsiaTheme="minorEastAsia" w:hAnsiTheme="minorEastAsia" w:hint="eastAsia"/>
          <w:sz w:val="28"/>
          <w:szCs w:val="28"/>
        </w:rPr>
        <w:t>公共课开课单位</w:t>
      </w:r>
      <w:r w:rsidR="00516C80">
        <w:rPr>
          <w:rFonts w:asciiTheme="minorEastAsia" w:eastAsiaTheme="minorEastAsia" w:hAnsiTheme="minorEastAsia" w:hint="eastAsia"/>
          <w:sz w:val="28"/>
          <w:szCs w:val="28"/>
        </w:rPr>
        <w:t>负责）</w:t>
      </w:r>
      <w:r w:rsidR="00B62135" w:rsidRPr="00B62135">
        <w:rPr>
          <w:rFonts w:asciiTheme="minorEastAsia" w:eastAsiaTheme="minorEastAsia" w:hAnsiTheme="minorEastAsia" w:hint="eastAsia"/>
          <w:color w:val="000000"/>
          <w:sz w:val="28"/>
          <w:szCs w:val="28"/>
        </w:rPr>
        <w:t>发送至</w:t>
      </w:r>
      <w:r w:rsidR="00F2113D" w:rsidRPr="00B62135">
        <w:rPr>
          <w:rFonts w:asciiTheme="minorEastAsia" w:eastAsiaTheme="minorEastAsia" w:hAnsiTheme="minorEastAsia"/>
          <w:color w:val="000000"/>
          <w:sz w:val="28"/>
          <w:szCs w:val="28"/>
        </w:rPr>
        <w:t>56211057@qq.com</w:t>
      </w:r>
      <w:r w:rsidR="000C271B" w:rsidRPr="00B62135">
        <w:rPr>
          <w:rFonts w:asciiTheme="minorEastAsia" w:eastAsiaTheme="minorEastAsia" w:hAnsiTheme="minorEastAsia" w:hint="eastAsia"/>
          <w:color w:val="000000"/>
          <w:sz w:val="28"/>
          <w:szCs w:val="28"/>
        </w:rPr>
        <w:t>，以备检查。</w:t>
      </w:r>
    </w:p>
    <w:p w:rsidR="002B56EE" w:rsidRPr="00B62135" w:rsidRDefault="002B56EE" w:rsidP="00B62135">
      <w:pPr>
        <w:snapToGrid w:val="0"/>
        <w:spacing w:line="360" w:lineRule="auto"/>
        <w:ind w:firstLineChars="200" w:firstLine="560"/>
        <w:rPr>
          <w:rFonts w:asciiTheme="minorEastAsia" w:eastAsiaTheme="minorEastAsia" w:hAnsiTheme="minorEastAsia"/>
          <w:color w:val="000000"/>
          <w:sz w:val="28"/>
          <w:szCs w:val="28"/>
        </w:rPr>
      </w:pPr>
    </w:p>
    <w:p w:rsidR="002725AB" w:rsidRPr="00B62135" w:rsidRDefault="002725AB" w:rsidP="00B62135">
      <w:pPr>
        <w:snapToGrid w:val="0"/>
        <w:spacing w:line="360" w:lineRule="auto"/>
        <w:ind w:firstLineChars="200" w:firstLine="560"/>
        <w:rPr>
          <w:rFonts w:asciiTheme="minorEastAsia" w:eastAsiaTheme="minorEastAsia" w:hAnsiTheme="minorEastAsia"/>
          <w:bCs/>
          <w:sz w:val="28"/>
          <w:szCs w:val="28"/>
        </w:rPr>
      </w:pPr>
      <w:r w:rsidRPr="00B62135">
        <w:rPr>
          <w:rFonts w:asciiTheme="minorEastAsia" w:eastAsiaTheme="minorEastAsia" w:hAnsiTheme="minorEastAsia" w:hint="eastAsia"/>
          <w:bCs/>
          <w:sz w:val="28"/>
          <w:szCs w:val="28"/>
        </w:rPr>
        <w:t>附件：</w:t>
      </w:r>
      <w:r w:rsidR="00516C80" w:rsidRPr="00B62135">
        <w:rPr>
          <w:rFonts w:asciiTheme="minorEastAsia" w:eastAsiaTheme="minorEastAsia" w:hAnsiTheme="minorEastAsia" w:hint="eastAsia"/>
          <w:bCs/>
          <w:sz w:val="28"/>
          <w:szCs w:val="28"/>
        </w:rPr>
        <w:t xml:space="preserve"> </w:t>
      </w:r>
      <w:r w:rsidR="00DD2EFC" w:rsidRPr="00B62135">
        <w:rPr>
          <w:rFonts w:asciiTheme="minorEastAsia" w:eastAsiaTheme="minorEastAsia" w:hAnsiTheme="minorEastAsia" w:hint="eastAsia"/>
          <w:bCs/>
          <w:sz w:val="28"/>
          <w:szCs w:val="28"/>
        </w:rPr>
        <w:t>1.</w:t>
      </w:r>
      <w:r w:rsidRPr="00B62135">
        <w:rPr>
          <w:rFonts w:asciiTheme="minorEastAsia" w:eastAsiaTheme="minorEastAsia" w:hAnsiTheme="minorEastAsia" w:hint="eastAsia"/>
          <w:bCs/>
          <w:sz w:val="28"/>
          <w:szCs w:val="28"/>
        </w:rPr>
        <w:t>《          》课程教学大纲（范式）</w:t>
      </w:r>
    </w:p>
    <w:p w:rsidR="00DD2EFC" w:rsidRPr="00B62135" w:rsidRDefault="00DD2EFC" w:rsidP="00516C80">
      <w:pPr>
        <w:snapToGrid w:val="0"/>
        <w:spacing w:line="360" w:lineRule="auto"/>
        <w:ind w:firstLineChars="550" w:firstLine="1540"/>
        <w:rPr>
          <w:rFonts w:asciiTheme="minorEastAsia" w:eastAsiaTheme="minorEastAsia" w:hAnsiTheme="minorEastAsia"/>
          <w:bCs/>
          <w:sz w:val="28"/>
          <w:szCs w:val="28"/>
        </w:rPr>
      </w:pPr>
      <w:r w:rsidRPr="00B62135">
        <w:rPr>
          <w:rFonts w:asciiTheme="minorEastAsia" w:eastAsiaTheme="minorEastAsia" w:hAnsiTheme="minorEastAsia" w:hint="eastAsia"/>
          <w:bCs/>
          <w:sz w:val="28"/>
          <w:szCs w:val="28"/>
        </w:rPr>
        <w:t>2.封面格式</w:t>
      </w:r>
    </w:p>
    <w:p w:rsidR="00EF2635" w:rsidRPr="00B62135" w:rsidRDefault="00EF2635" w:rsidP="00B62135">
      <w:pPr>
        <w:snapToGrid w:val="0"/>
        <w:spacing w:line="360" w:lineRule="auto"/>
        <w:ind w:firstLineChars="2400" w:firstLine="6720"/>
        <w:rPr>
          <w:rFonts w:asciiTheme="minorEastAsia" w:eastAsiaTheme="minorEastAsia" w:hAnsiTheme="minorEastAsia"/>
          <w:sz w:val="28"/>
          <w:szCs w:val="28"/>
        </w:rPr>
      </w:pPr>
    </w:p>
    <w:p w:rsidR="001D4458" w:rsidRPr="00B62135" w:rsidRDefault="001D4458" w:rsidP="00B62135">
      <w:pPr>
        <w:snapToGrid w:val="0"/>
        <w:spacing w:line="360" w:lineRule="auto"/>
        <w:ind w:firstLineChars="2400" w:firstLine="6720"/>
        <w:rPr>
          <w:rFonts w:asciiTheme="minorEastAsia" w:eastAsiaTheme="minorEastAsia" w:hAnsiTheme="minorEastAsia"/>
          <w:sz w:val="28"/>
          <w:szCs w:val="28"/>
        </w:rPr>
      </w:pPr>
    </w:p>
    <w:p w:rsidR="00991F1D" w:rsidRPr="00B62135" w:rsidRDefault="00991F1D" w:rsidP="00B62135">
      <w:pPr>
        <w:snapToGrid w:val="0"/>
        <w:spacing w:line="360" w:lineRule="auto"/>
        <w:ind w:firstLineChars="2350" w:firstLine="6580"/>
        <w:rPr>
          <w:rFonts w:asciiTheme="minorEastAsia" w:eastAsiaTheme="minorEastAsia" w:hAnsiTheme="minorEastAsia"/>
          <w:sz w:val="28"/>
          <w:szCs w:val="28"/>
        </w:rPr>
      </w:pPr>
      <w:r w:rsidRPr="00B62135">
        <w:rPr>
          <w:rFonts w:asciiTheme="minorEastAsia" w:eastAsiaTheme="minorEastAsia" w:hAnsiTheme="minorEastAsia" w:hint="eastAsia"/>
          <w:sz w:val="28"/>
          <w:szCs w:val="28"/>
        </w:rPr>
        <w:t>教务处</w:t>
      </w:r>
    </w:p>
    <w:p w:rsidR="00991F1D" w:rsidRPr="00B62135" w:rsidRDefault="00991F1D" w:rsidP="00B62135">
      <w:pPr>
        <w:snapToGrid w:val="0"/>
        <w:spacing w:line="360" w:lineRule="auto"/>
        <w:ind w:firstLineChars="2100" w:firstLine="5880"/>
        <w:rPr>
          <w:rFonts w:asciiTheme="minorEastAsia" w:eastAsiaTheme="minorEastAsia" w:hAnsiTheme="minorEastAsia"/>
          <w:sz w:val="28"/>
          <w:szCs w:val="28"/>
        </w:rPr>
      </w:pPr>
      <w:r w:rsidRPr="00B62135">
        <w:rPr>
          <w:rFonts w:asciiTheme="minorEastAsia" w:eastAsiaTheme="minorEastAsia" w:hAnsiTheme="minorEastAsia" w:hint="eastAsia"/>
          <w:sz w:val="28"/>
          <w:szCs w:val="28"/>
        </w:rPr>
        <w:t>201</w:t>
      </w:r>
      <w:r w:rsidR="008F4173" w:rsidRPr="00B62135">
        <w:rPr>
          <w:rFonts w:asciiTheme="minorEastAsia" w:eastAsiaTheme="minorEastAsia" w:hAnsiTheme="minorEastAsia" w:hint="eastAsia"/>
          <w:sz w:val="28"/>
          <w:szCs w:val="28"/>
        </w:rPr>
        <w:t>8</w:t>
      </w:r>
      <w:r w:rsidRPr="00B62135">
        <w:rPr>
          <w:rFonts w:asciiTheme="minorEastAsia" w:eastAsiaTheme="minorEastAsia" w:hAnsiTheme="minorEastAsia" w:hint="eastAsia"/>
          <w:sz w:val="28"/>
          <w:szCs w:val="28"/>
        </w:rPr>
        <w:t>年</w:t>
      </w:r>
      <w:r w:rsidR="008F4173" w:rsidRPr="00B62135">
        <w:rPr>
          <w:rFonts w:asciiTheme="minorEastAsia" w:eastAsiaTheme="minorEastAsia" w:hAnsiTheme="minorEastAsia" w:hint="eastAsia"/>
          <w:sz w:val="28"/>
          <w:szCs w:val="28"/>
        </w:rPr>
        <w:t>9</w:t>
      </w:r>
      <w:r w:rsidRPr="00B62135">
        <w:rPr>
          <w:rFonts w:asciiTheme="minorEastAsia" w:eastAsiaTheme="minorEastAsia" w:hAnsiTheme="minorEastAsia" w:hint="eastAsia"/>
          <w:sz w:val="28"/>
          <w:szCs w:val="28"/>
        </w:rPr>
        <w:t>月</w:t>
      </w:r>
      <w:r w:rsidR="007D24B1">
        <w:rPr>
          <w:rFonts w:asciiTheme="minorEastAsia" w:eastAsiaTheme="minorEastAsia" w:hAnsiTheme="minorEastAsia" w:hint="eastAsia"/>
          <w:sz w:val="28"/>
          <w:szCs w:val="28"/>
        </w:rPr>
        <w:t>21</w:t>
      </w:r>
      <w:r w:rsidRPr="00B62135">
        <w:rPr>
          <w:rFonts w:asciiTheme="minorEastAsia" w:eastAsiaTheme="minorEastAsia" w:hAnsiTheme="minorEastAsia" w:hint="eastAsia"/>
          <w:sz w:val="28"/>
          <w:szCs w:val="28"/>
        </w:rPr>
        <w:t>日</w:t>
      </w:r>
    </w:p>
    <w:p w:rsidR="00D52200" w:rsidRDefault="00D52200" w:rsidP="002725AB">
      <w:pPr>
        <w:rPr>
          <w:rFonts w:ascii="宋体" w:hAnsi="宋体"/>
          <w:bCs/>
          <w:sz w:val="24"/>
        </w:rPr>
      </w:pPr>
    </w:p>
    <w:p w:rsidR="002725AB" w:rsidRPr="00B40101" w:rsidRDefault="002725AB" w:rsidP="002725AB">
      <w:pPr>
        <w:rPr>
          <w:rFonts w:ascii="宋体" w:hAnsi="宋体"/>
          <w:bCs/>
          <w:sz w:val="24"/>
        </w:rPr>
      </w:pPr>
      <w:r w:rsidRPr="00B40101">
        <w:rPr>
          <w:rFonts w:ascii="宋体" w:hAnsi="宋体" w:hint="eastAsia"/>
          <w:bCs/>
          <w:sz w:val="24"/>
        </w:rPr>
        <w:lastRenderedPageBreak/>
        <w:t>附件</w:t>
      </w:r>
      <w:r w:rsidR="005A71A7">
        <w:rPr>
          <w:rFonts w:ascii="宋体" w:hAnsi="宋体" w:hint="eastAsia"/>
          <w:bCs/>
          <w:sz w:val="24"/>
        </w:rPr>
        <w:t>1</w:t>
      </w:r>
    </w:p>
    <w:p w:rsidR="002725AB" w:rsidRDefault="002725AB" w:rsidP="002725AB">
      <w:pPr>
        <w:jc w:val="center"/>
        <w:rPr>
          <w:rFonts w:eastAsia="仿宋_GB2312"/>
          <w:b/>
          <w:bCs/>
          <w:sz w:val="30"/>
        </w:rPr>
      </w:pPr>
      <w:r w:rsidRPr="00567C77">
        <w:rPr>
          <w:rFonts w:ascii="黑体" w:eastAsia="黑体" w:hint="eastAsia"/>
          <w:b/>
          <w:bCs/>
          <w:sz w:val="30"/>
        </w:rPr>
        <w:t>《              》课程教学大纲</w:t>
      </w:r>
      <w:r>
        <w:rPr>
          <w:rFonts w:ascii="黑体" w:eastAsia="黑体" w:hint="eastAsia"/>
          <w:b/>
          <w:bCs/>
          <w:sz w:val="30"/>
        </w:rPr>
        <w:t>（黑体小三号字）</w:t>
      </w:r>
      <w:r>
        <w:rPr>
          <w:rFonts w:eastAsia="仿宋_GB2312" w:hint="eastAsia"/>
          <w:b/>
          <w:bCs/>
          <w:sz w:val="30"/>
        </w:rPr>
        <w:t>（范式）</w:t>
      </w:r>
    </w:p>
    <w:p w:rsidR="002725AB" w:rsidRPr="00544AD9" w:rsidRDefault="002725AB" w:rsidP="002725AB">
      <w:pPr>
        <w:jc w:val="center"/>
        <w:rPr>
          <w:rFonts w:eastAsia="仿宋_GB2312"/>
          <w:bCs/>
          <w:sz w:val="30"/>
        </w:rPr>
      </w:pPr>
    </w:p>
    <w:p w:rsidR="002725AB" w:rsidRPr="001F29C4" w:rsidRDefault="001055B7" w:rsidP="002725AB">
      <w:pPr>
        <w:spacing w:line="360" w:lineRule="auto"/>
        <w:ind w:firstLineChars="200" w:firstLine="482"/>
        <w:rPr>
          <w:rFonts w:eastAsia="仿宋_GB2312"/>
          <w:bCs/>
          <w:sz w:val="24"/>
        </w:rPr>
      </w:pPr>
      <w:r>
        <w:rPr>
          <w:rFonts w:ascii="宋体" w:hAnsi="宋体" w:cs="宋体"/>
          <w:b/>
          <w:bCs/>
          <w:kern w:val="0"/>
          <w:sz w:val="24"/>
        </w:rPr>
        <w:t>课程</w:t>
      </w:r>
      <w:r w:rsidR="004D7A36">
        <w:rPr>
          <w:rFonts w:ascii="宋体" w:hAnsi="宋体" w:cs="宋体" w:hint="eastAsia"/>
          <w:b/>
          <w:bCs/>
          <w:kern w:val="0"/>
          <w:sz w:val="24"/>
        </w:rPr>
        <w:t>代</w:t>
      </w:r>
      <w:r>
        <w:rPr>
          <w:rFonts w:ascii="宋体" w:hAnsi="宋体" w:cs="宋体" w:hint="eastAsia"/>
          <w:b/>
          <w:bCs/>
          <w:kern w:val="0"/>
          <w:sz w:val="24"/>
        </w:rPr>
        <w:t>码</w:t>
      </w:r>
      <w:r w:rsidR="002725AB" w:rsidRPr="001F29C4">
        <w:rPr>
          <w:rFonts w:ascii="宋体" w:hAnsi="宋体" w:cs="宋体"/>
          <w:b/>
          <w:bCs/>
          <w:kern w:val="0"/>
          <w:sz w:val="24"/>
        </w:rPr>
        <w:t>：</w:t>
      </w:r>
      <w:r w:rsidR="002725AB" w:rsidRPr="001F29C4">
        <w:rPr>
          <w:rFonts w:ascii="宋体" w:hAnsi="宋体" w:cs="宋体"/>
          <w:kern w:val="0"/>
          <w:sz w:val="24"/>
        </w:rPr>
        <w:t>（宋体小四号字）</w:t>
      </w:r>
    </w:p>
    <w:p w:rsidR="002725AB" w:rsidRPr="001F29C4" w:rsidRDefault="002725AB" w:rsidP="002725AB">
      <w:pPr>
        <w:spacing w:line="360" w:lineRule="auto"/>
        <w:ind w:firstLineChars="200" w:firstLine="482"/>
        <w:rPr>
          <w:rFonts w:eastAsia="仿宋_GB2312"/>
          <w:bCs/>
          <w:sz w:val="24"/>
        </w:rPr>
      </w:pPr>
      <w:r w:rsidRPr="001F29C4">
        <w:rPr>
          <w:rFonts w:ascii="宋体" w:hAnsi="宋体" w:hint="eastAsia"/>
          <w:b/>
          <w:sz w:val="24"/>
        </w:rPr>
        <w:t>总学时：</w:t>
      </w:r>
      <w:r w:rsidR="00F00D97">
        <w:rPr>
          <w:rFonts w:ascii="宋体" w:hAnsi="宋体" w:hint="eastAsia"/>
          <w:b/>
          <w:sz w:val="24"/>
        </w:rPr>
        <w:t xml:space="preserve">  </w:t>
      </w:r>
      <w:r w:rsidR="00F00D97" w:rsidRPr="00F00D97">
        <w:rPr>
          <w:rFonts w:ascii="宋体" w:hAnsi="宋体" w:hint="eastAsia"/>
          <w:sz w:val="24"/>
        </w:rPr>
        <w:t>学时</w:t>
      </w:r>
      <w:r w:rsidRPr="00F00D97">
        <w:rPr>
          <w:rFonts w:ascii="宋体" w:hAnsi="宋体" w:hint="eastAsia"/>
          <w:sz w:val="24"/>
        </w:rPr>
        <w:t xml:space="preserve"> </w:t>
      </w:r>
      <w:r w:rsidR="00F00D97">
        <w:rPr>
          <w:rFonts w:ascii="宋体" w:hAnsi="宋体" w:hint="eastAsia"/>
          <w:sz w:val="24"/>
        </w:rPr>
        <w:t>，其中</w:t>
      </w:r>
      <w:r w:rsidRPr="001F29C4">
        <w:rPr>
          <w:rFonts w:ascii="宋体" w:hAnsi="宋体" w:hint="eastAsia"/>
          <w:sz w:val="24"/>
        </w:rPr>
        <w:t>理论   学时，</w:t>
      </w:r>
      <w:r w:rsidR="00F00D97">
        <w:rPr>
          <w:rFonts w:ascii="宋体" w:hAnsi="宋体" w:hint="eastAsia"/>
          <w:sz w:val="24"/>
        </w:rPr>
        <w:t>实践（实验）</w:t>
      </w:r>
      <w:r w:rsidRPr="001F29C4">
        <w:rPr>
          <w:rFonts w:ascii="宋体" w:hAnsi="宋体" w:hint="eastAsia"/>
          <w:sz w:val="24"/>
        </w:rPr>
        <w:t xml:space="preserve"> </w:t>
      </w:r>
      <w:r w:rsidR="00F00D97">
        <w:rPr>
          <w:rFonts w:ascii="宋体" w:hAnsi="宋体" w:hint="eastAsia"/>
          <w:sz w:val="24"/>
        </w:rPr>
        <w:t xml:space="preserve"> </w:t>
      </w:r>
      <w:r w:rsidRPr="001F29C4">
        <w:rPr>
          <w:rFonts w:ascii="宋体" w:hAnsi="宋体" w:hint="eastAsia"/>
          <w:sz w:val="24"/>
        </w:rPr>
        <w:t>学时</w:t>
      </w:r>
      <w:r w:rsidRPr="001F29C4">
        <w:rPr>
          <w:rFonts w:ascii="宋体" w:hAnsi="宋体" w:cs="宋体"/>
          <w:kern w:val="0"/>
          <w:sz w:val="24"/>
        </w:rPr>
        <w:t>（宋体小四号字）</w:t>
      </w:r>
    </w:p>
    <w:p w:rsidR="002725AB" w:rsidRPr="001F29C4" w:rsidRDefault="002725AB" w:rsidP="002725AB">
      <w:pPr>
        <w:spacing w:line="360" w:lineRule="auto"/>
        <w:ind w:firstLineChars="200" w:firstLine="482"/>
        <w:rPr>
          <w:rFonts w:eastAsia="仿宋_GB2312"/>
          <w:bCs/>
          <w:sz w:val="24"/>
        </w:rPr>
      </w:pPr>
      <w:r w:rsidRPr="001F29C4">
        <w:rPr>
          <w:rFonts w:ascii="宋体" w:hAnsi="宋体" w:cs="宋体"/>
          <w:b/>
          <w:bCs/>
          <w:kern w:val="0"/>
          <w:sz w:val="24"/>
        </w:rPr>
        <w:t>适用专业：</w:t>
      </w:r>
      <w:r w:rsidRPr="001F29C4">
        <w:rPr>
          <w:rFonts w:ascii="宋体" w:hAnsi="宋体" w:cs="宋体"/>
          <w:kern w:val="0"/>
          <w:sz w:val="24"/>
        </w:rPr>
        <w:t>（宋体小四号字）</w:t>
      </w:r>
    </w:p>
    <w:p w:rsidR="002725AB" w:rsidRPr="001F29C4" w:rsidRDefault="002725AB" w:rsidP="002725AB">
      <w:pPr>
        <w:spacing w:line="360" w:lineRule="auto"/>
        <w:ind w:firstLineChars="200" w:firstLine="482"/>
        <w:rPr>
          <w:rFonts w:ascii="宋体" w:hAnsi="宋体"/>
          <w:b/>
          <w:sz w:val="24"/>
        </w:rPr>
      </w:pPr>
      <w:r w:rsidRPr="001F29C4">
        <w:rPr>
          <w:rFonts w:ascii="宋体" w:hAnsi="宋体" w:hint="eastAsia"/>
          <w:b/>
          <w:sz w:val="24"/>
        </w:rPr>
        <w:t>先修课程：</w:t>
      </w:r>
    </w:p>
    <w:p w:rsidR="002725AB" w:rsidRDefault="002725AB" w:rsidP="002725AB">
      <w:pPr>
        <w:spacing w:line="360" w:lineRule="auto"/>
        <w:ind w:firstLine="600"/>
        <w:rPr>
          <w:rFonts w:ascii="宋体" w:hAnsi="宋体"/>
          <w:sz w:val="24"/>
        </w:rPr>
      </w:pPr>
    </w:p>
    <w:p w:rsidR="006C0B9E" w:rsidRPr="00931D31" w:rsidRDefault="00DB4576" w:rsidP="00D52200">
      <w:pPr>
        <w:widowControl/>
        <w:spacing w:line="440" w:lineRule="exact"/>
        <w:ind w:firstLineChars="200" w:firstLine="482"/>
        <w:jc w:val="left"/>
        <w:rPr>
          <w:rFonts w:ascii="宋体" w:hAnsi="宋体" w:cs="宋体"/>
          <w:b/>
          <w:color w:val="000000" w:themeColor="text1"/>
          <w:kern w:val="0"/>
          <w:sz w:val="24"/>
        </w:rPr>
      </w:pPr>
      <w:r>
        <w:rPr>
          <w:rFonts w:ascii="宋体" w:hAnsi="宋体" w:hint="eastAsia"/>
          <w:b/>
          <w:sz w:val="24"/>
        </w:rPr>
        <w:t>一、</w:t>
      </w:r>
      <w:r w:rsidR="006C0B9E" w:rsidRPr="001F29C4">
        <w:rPr>
          <w:rFonts w:ascii="宋体" w:hAnsi="宋体" w:hint="eastAsia"/>
          <w:b/>
          <w:sz w:val="24"/>
        </w:rPr>
        <w:t>课程性质和任务</w:t>
      </w:r>
      <w:r w:rsidR="006C0B9E" w:rsidRPr="001F29C4">
        <w:rPr>
          <w:rFonts w:ascii="宋体" w:hAnsi="宋体" w:cs="宋体"/>
          <w:kern w:val="0"/>
          <w:sz w:val="24"/>
        </w:rPr>
        <w:t>（宋体</w:t>
      </w:r>
      <w:r w:rsidR="006C0B9E" w:rsidRPr="001F29C4">
        <w:rPr>
          <w:rFonts w:ascii="宋体" w:hAnsi="宋体" w:cs="宋体" w:hint="eastAsia"/>
          <w:kern w:val="0"/>
          <w:sz w:val="24"/>
        </w:rPr>
        <w:t>小</w:t>
      </w:r>
      <w:r w:rsidR="006C0B9E" w:rsidRPr="001F29C4">
        <w:rPr>
          <w:rFonts w:ascii="宋体" w:hAnsi="宋体" w:cs="宋体"/>
          <w:kern w:val="0"/>
          <w:sz w:val="24"/>
        </w:rPr>
        <w:t>四号字</w:t>
      </w:r>
      <w:r w:rsidR="006C0B9E" w:rsidRPr="001F29C4">
        <w:rPr>
          <w:rFonts w:ascii="宋体" w:hAnsi="宋体" w:cs="宋体" w:hint="eastAsia"/>
          <w:kern w:val="0"/>
          <w:sz w:val="24"/>
        </w:rPr>
        <w:t>加粗</w:t>
      </w:r>
      <w:r w:rsidR="006C0B9E" w:rsidRPr="001F29C4">
        <w:rPr>
          <w:rFonts w:ascii="宋体" w:hAnsi="宋体" w:cs="宋体"/>
          <w:kern w:val="0"/>
          <w:sz w:val="24"/>
        </w:rPr>
        <w:t>）</w:t>
      </w:r>
      <w:r w:rsidR="00D52200" w:rsidRPr="00931D31">
        <w:rPr>
          <w:rFonts w:ascii="宋体" w:hAnsi="宋体" w:cs="宋体" w:hint="eastAsia"/>
          <w:b/>
          <w:color w:val="000000" w:themeColor="text1"/>
          <w:kern w:val="0"/>
          <w:sz w:val="24"/>
        </w:rPr>
        <w:t>（固定行间距22磅）</w:t>
      </w:r>
    </w:p>
    <w:p w:rsidR="006C0B9E" w:rsidRDefault="006C0B9E" w:rsidP="00D52200">
      <w:pPr>
        <w:widowControl/>
        <w:spacing w:line="440" w:lineRule="exact"/>
        <w:ind w:firstLineChars="200" w:firstLine="480"/>
        <w:jc w:val="left"/>
        <w:rPr>
          <w:rFonts w:ascii="宋体" w:hAnsi="宋体" w:cs="宋体"/>
          <w:kern w:val="0"/>
          <w:sz w:val="24"/>
        </w:rPr>
      </w:pPr>
      <w:r w:rsidRPr="001F29C4">
        <w:rPr>
          <w:rFonts w:ascii="宋体" w:hAnsi="宋体" w:cs="宋体"/>
          <w:kern w:val="0"/>
          <w:sz w:val="24"/>
        </w:rPr>
        <w:t>[具体内容（宋体小四号字）]</w:t>
      </w:r>
    </w:p>
    <w:p w:rsidR="00DB4576" w:rsidRDefault="00DB4576" w:rsidP="00D52200">
      <w:pPr>
        <w:snapToGrid w:val="0"/>
        <w:spacing w:line="440" w:lineRule="exact"/>
        <w:ind w:firstLineChars="200" w:firstLine="482"/>
        <w:rPr>
          <w:rFonts w:ascii="宋体" w:hAnsi="宋体" w:cs="宋体"/>
          <w:b/>
          <w:bCs/>
          <w:sz w:val="24"/>
        </w:rPr>
      </w:pPr>
      <w:r>
        <w:rPr>
          <w:rFonts w:ascii="宋体" w:hAnsi="宋体" w:cs="宋体" w:hint="eastAsia"/>
          <w:b/>
          <w:bCs/>
          <w:sz w:val="24"/>
        </w:rPr>
        <w:t>注：</w:t>
      </w:r>
      <w:r>
        <w:rPr>
          <w:rFonts w:ascii="宋体" w:hAnsi="宋体" w:cs="宋体" w:hint="eastAsia"/>
          <w:bCs/>
          <w:sz w:val="24"/>
        </w:rPr>
        <w:t>课程性质与任务</w:t>
      </w:r>
      <w:r>
        <w:rPr>
          <w:rFonts w:ascii="宋体" w:hAnsi="宋体" w:cs="宋体" w:hint="eastAsia"/>
          <w:bCs/>
          <w:color w:val="000000"/>
          <w:kern w:val="0"/>
          <w:sz w:val="24"/>
        </w:rPr>
        <w:t>主要叙述本门课程在专业人才培养中的地位、作用和功能，与先导、后继课程的关系，以及课程类型等内容。</w:t>
      </w:r>
      <w:r w:rsidRPr="00034226">
        <w:rPr>
          <w:rFonts w:ascii="宋体" w:hAnsi="宋体" w:cs="宋体" w:hint="eastAsia"/>
          <w:kern w:val="0"/>
          <w:sz w:val="24"/>
        </w:rPr>
        <w:t>对于经过整合的课程要说明涵盖了哪些课程的内容。</w:t>
      </w:r>
    </w:p>
    <w:p w:rsidR="00DB4576" w:rsidRPr="007D24B1" w:rsidRDefault="00DB4576" w:rsidP="00D52200">
      <w:pPr>
        <w:snapToGrid w:val="0"/>
        <w:spacing w:line="440" w:lineRule="exact"/>
        <w:ind w:firstLineChars="200" w:firstLine="482"/>
        <w:rPr>
          <w:rFonts w:ascii="宋体" w:hAnsi="宋体" w:cs="宋体"/>
          <w:b/>
          <w:bCs/>
          <w:color w:val="548DD4" w:themeColor="text2" w:themeTint="99"/>
          <w:sz w:val="24"/>
        </w:rPr>
      </w:pPr>
      <w:r w:rsidRPr="007D24B1">
        <w:rPr>
          <w:rFonts w:ascii="宋体" w:hAnsi="宋体" w:cs="宋体" w:hint="eastAsia"/>
          <w:b/>
          <w:bCs/>
          <w:color w:val="548DD4" w:themeColor="text2" w:themeTint="99"/>
          <w:sz w:val="24"/>
        </w:rPr>
        <w:t>示例：</w:t>
      </w:r>
      <w:r w:rsidRPr="007D24B1">
        <w:rPr>
          <w:rFonts w:ascii="宋体" w:hAnsi="宋体" w:cs="宋体" w:hint="eastAsia"/>
          <w:bCs/>
          <w:color w:val="548DD4" w:themeColor="text2" w:themeTint="99"/>
          <w:sz w:val="24"/>
        </w:rPr>
        <w:t>本课程是***专业的一门专业基础课程。它的任务是使学生具备从事本专业所覆盖的各职业岗位所必需的土壤、气象和森林生态方面的基本理论知识，掌握土壤调查的常用方法，常用化肥的简易识别及苗木的施肥技术，掌握常用气象观测仪器测定气象因子的方法。本课程与《森林植物》课程并行，为后续的《森林调查技术》、《森林营造技术》、《林木种苗生产技术》等专业核心课程的学习奠定基础。</w:t>
      </w:r>
    </w:p>
    <w:p w:rsidR="00DB4576" w:rsidRDefault="00DB4576" w:rsidP="00F00D97">
      <w:pPr>
        <w:widowControl/>
        <w:spacing w:line="440" w:lineRule="exact"/>
        <w:ind w:firstLineChars="200" w:firstLine="482"/>
        <w:jc w:val="left"/>
        <w:rPr>
          <w:rFonts w:ascii="宋体" w:hAnsi="宋体" w:cs="宋体"/>
          <w:b/>
          <w:color w:val="000000" w:themeColor="text1"/>
          <w:kern w:val="0"/>
          <w:sz w:val="24"/>
        </w:rPr>
      </w:pPr>
      <w:r w:rsidRPr="00DB4576">
        <w:rPr>
          <w:rFonts w:ascii="宋体" w:hAnsi="宋体" w:cs="宋体" w:hint="eastAsia"/>
          <w:b/>
          <w:color w:val="000000" w:themeColor="text1"/>
          <w:kern w:val="0"/>
          <w:sz w:val="24"/>
        </w:rPr>
        <w:t>二、</w:t>
      </w:r>
      <w:r>
        <w:rPr>
          <w:rFonts w:ascii="宋体" w:hAnsi="宋体" w:cs="宋体" w:hint="eastAsia"/>
          <w:b/>
          <w:color w:val="000000" w:themeColor="text1"/>
          <w:kern w:val="0"/>
          <w:sz w:val="24"/>
        </w:rPr>
        <w:t>课程目标</w:t>
      </w:r>
    </w:p>
    <w:p w:rsidR="00DB4576" w:rsidRDefault="00DB4576" w:rsidP="00D52200">
      <w:pPr>
        <w:snapToGrid w:val="0"/>
        <w:spacing w:line="440" w:lineRule="exact"/>
        <w:ind w:firstLineChars="200" w:firstLine="482"/>
        <w:rPr>
          <w:rFonts w:ascii="宋体" w:hAnsi="宋体" w:cs="宋体"/>
          <w:b/>
          <w:bCs/>
          <w:sz w:val="24"/>
        </w:rPr>
      </w:pPr>
      <w:r>
        <w:rPr>
          <w:rFonts w:ascii="宋体" w:hAnsi="宋体" w:cs="宋体" w:hint="eastAsia"/>
          <w:b/>
          <w:bCs/>
          <w:sz w:val="24"/>
        </w:rPr>
        <w:t>（一）总体目标</w:t>
      </w:r>
    </w:p>
    <w:p w:rsidR="00DB4576" w:rsidRPr="007D24B1" w:rsidRDefault="00DB4576" w:rsidP="00D52200">
      <w:pPr>
        <w:overflowPunct w:val="0"/>
        <w:spacing w:line="440" w:lineRule="exact"/>
        <w:ind w:firstLineChars="200" w:firstLine="482"/>
        <w:jc w:val="left"/>
        <w:rPr>
          <w:rFonts w:ascii="宋体" w:hAnsi="宋体" w:cs="宋体"/>
          <w:b/>
          <w:bCs/>
          <w:color w:val="548DD4" w:themeColor="text2" w:themeTint="99"/>
          <w:sz w:val="24"/>
        </w:rPr>
      </w:pPr>
      <w:r w:rsidRPr="007D24B1">
        <w:rPr>
          <w:rFonts w:ascii="宋体" w:hAnsi="宋体" w:cs="宋体" w:hint="eastAsia"/>
          <w:b/>
          <w:color w:val="548DD4" w:themeColor="text2" w:themeTint="99"/>
          <w:sz w:val="24"/>
        </w:rPr>
        <w:t>示例</w:t>
      </w:r>
      <w:r w:rsidRPr="007D24B1">
        <w:rPr>
          <w:rFonts w:ascii="宋体" w:hAnsi="宋体" w:cs="宋体" w:hint="eastAsia"/>
          <w:bCs/>
          <w:color w:val="548DD4" w:themeColor="text2" w:themeTint="99"/>
          <w:sz w:val="24"/>
        </w:rPr>
        <w:t>：通过本门课程的学习，使学生具备林业专门人才所必需的森林土壤、森林气象基本理论知识和调查技能，掌握森林生态理论知识，具备灵活运用知识进行森林立地分析、森林环境管理的能力，为后续专业核心课程的学习打好基础。注重培养学生的方法能力及团队协作能力。</w:t>
      </w:r>
    </w:p>
    <w:p w:rsidR="00DB4576" w:rsidRDefault="00DB4576" w:rsidP="00D52200">
      <w:pPr>
        <w:snapToGrid w:val="0"/>
        <w:spacing w:line="440" w:lineRule="exact"/>
        <w:rPr>
          <w:rFonts w:ascii="宋体" w:hAnsi="宋体" w:cs="宋体"/>
          <w:b/>
          <w:bCs/>
          <w:sz w:val="24"/>
        </w:rPr>
      </w:pPr>
      <w:r>
        <w:rPr>
          <w:rFonts w:ascii="宋体" w:hAnsi="宋体" w:cs="宋体" w:hint="eastAsia"/>
          <w:b/>
          <w:bCs/>
          <w:sz w:val="24"/>
        </w:rPr>
        <w:t xml:space="preserve">   （二）具体目标</w:t>
      </w:r>
    </w:p>
    <w:p w:rsidR="00DB4576" w:rsidRDefault="00DB4576" w:rsidP="00D52200">
      <w:pPr>
        <w:snapToGrid w:val="0"/>
        <w:spacing w:line="440" w:lineRule="exact"/>
        <w:ind w:firstLineChars="200" w:firstLine="480"/>
        <w:rPr>
          <w:rFonts w:ascii="宋体" w:hAnsi="宋体" w:cs="宋体"/>
          <w:sz w:val="24"/>
        </w:rPr>
      </w:pPr>
      <w:r>
        <w:rPr>
          <w:rFonts w:ascii="宋体" w:hAnsi="宋体" w:cs="宋体" w:hint="eastAsia"/>
          <w:sz w:val="24"/>
        </w:rPr>
        <w:t>1</w:t>
      </w:r>
      <w:r w:rsidR="00D52200">
        <w:rPr>
          <w:rFonts w:ascii="宋体" w:hAnsi="宋体" w:cs="宋体" w:hint="eastAsia"/>
          <w:sz w:val="24"/>
        </w:rPr>
        <w:t>．</w:t>
      </w:r>
      <w:r>
        <w:rPr>
          <w:rFonts w:ascii="宋体" w:hAnsi="宋体" w:cs="宋体" w:hint="eastAsia"/>
          <w:sz w:val="24"/>
        </w:rPr>
        <w:t>知识目标</w:t>
      </w:r>
    </w:p>
    <w:p w:rsidR="00DB4576" w:rsidRDefault="00DB4576" w:rsidP="00D52200">
      <w:pPr>
        <w:snapToGrid w:val="0"/>
        <w:spacing w:line="440" w:lineRule="exact"/>
        <w:ind w:firstLineChars="200" w:firstLine="480"/>
        <w:rPr>
          <w:rFonts w:ascii="宋体" w:hAnsi="宋体" w:cs="宋体"/>
          <w:sz w:val="24"/>
        </w:rPr>
      </w:pPr>
      <w:r>
        <w:rPr>
          <w:rFonts w:ascii="宋体" w:hAnsi="宋体" w:cs="宋体" w:hint="eastAsia"/>
          <w:sz w:val="24"/>
        </w:rPr>
        <w:t>2</w:t>
      </w:r>
      <w:r w:rsidR="00D52200">
        <w:rPr>
          <w:rFonts w:ascii="宋体" w:hAnsi="宋体" w:cs="宋体" w:hint="eastAsia"/>
          <w:sz w:val="24"/>
        </w:rPr>
        <w:t>．</w:t>
      </w:r>
      <w:r>
        <w:rPr>
          <w:rFonts w:ascii="宋体" w:hAnsi="宋体" w:cs="宋体" w:hint="eastAsia"/>
          <w:sz w:val="24"/>
        </w:rPr>
        <w:t>能力目标</w:t>
      </w:r>
    </w:p>
    <w:p w:rsidR="00DB4576" w:rsidRDefault="00DB4576" w:rsidP="00D52200">
      <w:pPr>
        <w:snapToGrid w:val="0"/>
        <w:spacing w:line="440" w:lineRule="exact"/>
        <w:ind w:firstLineChars="200" w:firstLine="480"/>
        <w:rPr>
          <w:rFonts w:ascii="宋体" w:hAnsi="宋体" w:cs="宋体"/>
          <w:sz w:val="24"/>
        </w:rPr>
      </w:pPr>
      <w:r>
        <w:rPr>
          <w:rFonts w:ascii="宋体" w:hAnsi="宋体" w:cs="宋体" w:hint="eastAsia"/>
          <w:sz w:val="24"/>
        </w:rPr>
        <w:t>3</w:t>
      </w:r>
      <w:r w:rsidR="00D52200">
        <w:rPr>
          <w:rFonts w:ascii="宋体" w:hAnsi="宋体" w:cs="宋体" w:hint="eastAsia"/>
          <w:sz w:val="24"/>
        </w:rPr>
        <w:t>．</w:t>
      </w:r>
      <w:r>
        <w:rPr>
          <w:rFonts w:ascii="宋体" w:hAnsi="宋体" w:cs="宋体" w:hint="eastAsia"/>
          <w:sz w:val="24"/>
        </w:rPr>
        <w:t>素质目标</w:t>
      </w:r>
    </w:p>
    <w:p w:rsidR="00DB4576" w:rsidRPr="007D24B1" w:rsidRDefault="00DB4576" w:rsidP="00D52200">
      <w:pPr>
        <w:overflowPunct w:val="0"/>
        <w:spacing w:line="440" w:lineRule="exact"/>
        <w:ind w:firstLineChars="200" w:firstLine="482"/>
        <w:jc w:val="left"/>
        <w:rPr>
          <w:rFonts w:ascii="宋体" w:hAnsi="宋体" w:cs="宋体"/>
          <w:color w:val="548DD4" w:themeColor="text2" w:themeTint="99"/>
          <w:sz w:val="24"/>
        </w:rPr>
      </w:pPr>
      <w:r w:rsidRPr="007D24B1">
        <w:rPr>
          <w:rFonts w:ascii="宋体" w:hAnsi="宋体" w:cs="宋体" w:hint="eastAsia"/>
          <w:b/>
          <w:bCs/>
          <w:color w:val="548DD4" w:themeColor="text2" w:themeTint="99"/>
          <w:sz w:val="24"/>
        </w:rPr>
        <w:t>示例</w:t>
      </w:r>
      <w:r w:rsidRPr="007D24B1">
        <w:rPr>
          <w:rFonts w:ascii="宋体" w:hAnsi="宋体" w:cs="宋体" w:hint="eastAsia"/>
          <w:color w:val="548DD4" w:themeColor="text2" w:themeTint="99"/>
          <w:sz w:val="24"/>
        </w:rPr>
        <w:t>：</w:t>
      </w:r>
    </w:p>
    <w:p w:rsidR="00DB4576" w:rsidRPr="007D24B1" w:rsidRDefault="00DB4576" w:rsidP="00D52200">
      <w:pPr>
        <w:overflowPunct w:val="0"/>
        <w:spacing w:line="440" w:lineRule="exact"/>
        <w:ind w:firstLineChars="200" w:firstLine="480"/>
        <w:jc w:val="left"/>
        <w:rPr>
          <w:rFonts w:ascii="宋体" w:hAnsi="宋体" w:cs="宋体"/>
          <w:color w:val="548DD4" w:themeColor="text2" w:themeTint="99"/>
          <w:sz w:val="24"/>
        </w:rPr>
      </w:pPr>
      <w:r w:rsidRPr="007D24B1">
        <w:rPr>
          <w:rFonts w:eastAsia="楷体_GB2312"/>
          <w:color w:val="548DD4" w:themeColor="text2" w:themeTint="99"/>
          <w:sz w:val="24"/>
        </w:rPr>
        <w:lastRenderedPageBreak/>
        <w:t>1</w:t>
      </w:r>
      <w:r w:rsidR="00D52200" w:rsidRPr="007D24B1">
        <w:rPr>
          <w:rFonts w:ascii="楷体_GB2312" w:eastAsia="楷体_GB2312" w:hAnsi="楷体_GB2312" w:cs="楷体_GB2312" w:hint="eastAsia"/>
          <w:color w:val="548DD4" w:themeColor="text2" w:themeTint="99"/>
          <w:sz w:val="24"/>
        </w:rPr>
        <w:t>．</w:t>
      </w:r>
      <w:r w:rsidRPr="007D24B1">
        <w:rPr>
          <w:rFonts w:ascii="宋体" w:hAnsi="宋体" w:cs="宋体" w:hint="eastAsia"/>
          <w:color w:val="548DD4" w:themeColor="text2" w:themeTint="99"/>
          <w:sz w:val="24"/>
        </w:rPr>
        <w:t>专业知识目标</w:t>
      </w:r>
    </w:p>
    <w:p w:rsidR="00DB4576" w:rsidRPr="007D24B1" w:rsidRDefault="00DB4576" w:rsidP="00D52200">
      <w:pPr>
        <w:overflowPunct w:val="0"/>
        <w:spacing w:line="440" w:lineRule="exact"/>
        <w:ind w:firstLineChars="200" w:firstLine="480"/>
        <w:jc w:val="left"/>
        <w:rPr>
          <w:rFonts w:ascii="宋体" w:hAnsi="宋体" w:cs="宋体"/>
          <w:color w:val="548DD4" w:themeColor="text2" w:themeTint="99"/>
          <w:sz w:val="24"/>
        </w:rPr>
      </w:pPr>
      <w:r w:rsidRPr="007D24B1">
        <w:rPr>
          <w:rFonts w:ascii="宋体" w:hAnsi="宋体" w:cs="宋体" w:hint="eastAsia"/>
          <w:color w:val="548DD4" w:themeColor="text2" w:themeTint="99"/>
          <w:sz w:val="24"/>
        </w:rPr>
        <w:t>通过本课程的学习，准确理解森林环境的研究对象和特点，掌握森林光照、温度、水分、气流、土壤、地形及森林生态等基本理论知识，学会运用森林土壤、森林气象、森林生态的知识解决营林中的相关问题。侧重培养学生利用森林环境基础知识进</w:t>
      </w:r>
      <w:proofErr w:type="gramStart"/>
      <w:r w:rsidRPr="007D24B1">
        <w:rPr>
          <w:rFonts w:ascii="宋体" w:hAnsi="宋体" w:cs="宋体" w:hint="eastAsia"/>
          <w:color w:val="548DD4" w:themeColor="text2" w:themeTint="99"/>
          <w:sz w:val="24"/>
        </w:rPr>
        <w:t>行营林</w:t>
      </w:r>
      <w:proofErr w:type="gramEnd"/>
      <w:r w:rsidRPr="007D24B1">
        <w:rPr>
          <w:rFonts w:ascii="宋体" w:hAnsi="宋体" w:cs="宋体" w:hint="eastAsia"/>
          <w:color w:val="548DD4" w:themeColor="text2" w:themeTint="99"/>
          <w:sz w:val="24"/>
        </w:rPr>
        <w:t>管理的能力。</w:t>
      </w:r>
    </w:p>
    <w:p w:rsidR="00DB4576" w:rsidRPr="007D24B1" w:rsidRDefault="00DB4576" w:rsidP="00D52200">
      <w:pPr>
        <w:overflowPunct w:val="0"/>
        <w:spacing w:line="440" w:lineRule="exact"/>
        <w:ind w:firstLineChars="200" w:firstLine="480"/>
        <w:jc w:val="left"/>
        <w:rPr>
          <w:rFonts w:ascii="宋体" w:hAnsi="宋体" w:cs="宋体"/>
          <w:color w:val="548DD4" w:themeColor="text2" w:themeTint="99"/>
          <w:sz w:val="24"/>
        </w:rPr>
      </w:pPr>
      <w:r w:rsidRPr="007D24B1">
        <w:rPr>
          <w:rFonts w:eastAsia="楷体_GB2312"/>
          <w:color w:val="548DD4" w:themeColor="text2" w:themeTint="99"/>
          <w:sz w:val="24"/>
        </w:rPr>
        <w:t>2</w:t>
      </w:r>
      <w:r w:rsidR="00D52200" w:rsidRPr="007D24B1">
        <w:rPr>
          <w:rFonts w:ascii="楷体_GB2312" w:eastAsia="楷体_GB2312" w:hAnsi="楷体_GB2312" w:cs="楷体_GB2312" w:hint="eastAsia"/>
          <w:color w:val="548DD4" w:themeColor="text2" w:themeTint="99"/>
          <w:sz w:val="24"/>
        </w:rPr>
        <w:t>．</w:t>
      </w:r>
      <w:r w:rsidRPr="007D24B1">
        <w:rPr>
          <w:rFonts w:ascii="宋体" w:hAnsi="宋体" w:cs="宋体" w:hint="eastAsia"/>
          <w:color w:val="548DD4" w:themeColor="text2" w:themeTint="99"/>
          <w:sz w:val="24"/>
        </w:rPr>
        <w:t>专业能力目标</w:t>
      </w:r>
    </w:p>
    <w:p w:rsidR="00DB4576" w:rsidRPr="007D24B1" w:rsidRDefault="00DB4576" w:rsidP="00D52200">
      <w:pPr>
        <w:overflowPunct w:val="0"/>
        <w:spacing w:line="440" w:lineRule="exact"/>
        <w:ind w:firstLineChars="200" w:firstLine="480"/>
        <w:jc w:val="left"/>
        <w:rPr>
          <w:rFonts w:ascii="宋体" w:hAnsi="宋体" w:cs="宋体"/>
          <w:color w:val="548DD4" w:themeColor="text2" w:themeTint="99"/>
          <w:sz w:val="24"/>
        </w:rPr>
      </w:pPr>
      <w:r w:rsidRPr="007D24B1">
        <w:rPr>
          <w:rFonts w:ascii="宋体" w:hAnsi="宋体" w:cs="宋体" w:hint="eastAsia"/>
          <w:color w:val="548DD4" w:themeColor="text2" w:themeTint="99"/>
          <w:sz w:val="24"/>
        </w:rPr>
        <w:t>通过学习，能准确描述森林特征，会通过营林措施，进行森林光照调控、温度调控、水分调控；会测定土壤理化性质，能通过使用化肥进行土壤改良；会使用地形图，认识森林地形特征；能较准确分析森林地带性分布；会森林生物调查；会进行森林群落调查；</w:t>
      </w:r>
      <w:proofErr w:type="gramStart"/>
      <w:r w:rsidRPr="007D24B1">
        <w:rPr>
          <w:rFonts w:ascii="宋体" w:hAnsi="宋体" w:cs="宋体" w:hint="eastAsia"/>
          <w:color w:val="548DD4" w:themeColor="text2" w:themeTint="99"/>
          <w:sz w:val="24"/>
        </w:rPr>
        <w:t>会典型</w:t>
      </w:r>
      <w:proofErr w:type="gramEnd"/>
      <w:r w:rsidRPr="007D24B1">
        <w:rPr>
          <w:rFonts w:ascii="宋体" w:hAnsi="宋体" w:cs="宋体" w:hint="eastAsia"/>
          <w:color w:val="548DD4" w:themeColor="text2" w:themeTint="99"/>
          <w:sz w:val="24"/>
        </w:rPr>
        <w:t>森林生态系统调查。</w:t>
      </w:r>
    </w:p>
    <w:p w:rsidR="00DB4576" w:rsidRPr="007D24B1" w:rsidRDefault="00DB4576" w:rsidP="00D52200">
      <w:pPr>
        <w:overflowPunct w:val="0"/>
        <w:spacing w:line="440" w:lineRule="exact"/>
        <w:ind w:firstLineChars="200" w:firstLine="480"/>
        <w:jc w:val="left"/>
        <w:rPr>
          <w:rFonts w:ascii="宋体" w:hAnsi="宋体" w:cs="宋体"/>
          <w:color w:val="548DD4" w:themeColor="text2" w:themeTint="99"/>
          <w:sz w:val="24"/>
        </w:rPr>
      </w:pPr>
      <w:r w:rsidRPr="007D24B1">
        <w:rPr>
          <w:rFonts w:eastAsia="楷体_GB2312"/>
          <w:color w:val="548DD4" w:themeColor="text2" w:themeTint="99"/>
          <w:sz w:val="24"/>
        </w:rPr>
        <w:t>3</w:t>
      </w:r>
      <w:r w:rsidR="00D52200" w:rsidRPr="007D24B1">
        <w:rPr>
          <w:rFonts w:ascii="楷体_GB2312" w:eastAsia="楷体_GB2312" w:hAnsi="楷体_GB2312" w:cs="楷体_GB2312" w:hint="eastAsia"/>
          <w:color w:val="548DD4" w:themeColor="text2" w:themeTint="99"/>
          <w:sz w:val="24"/>
        </w:rPr>
        <w:t>．</w:t>
      </w:r>
      <w:r w:rsidRPr="007D24B1">
        <w:rPr>
          <w:rFonts w:ascii="宋体" w:hAnsi="宋体" w:cs="宋体" w:hint="eastAsia"/>
          <w:color w:val="548DD4" w:themeColor="text2" w:themeTint="99"/>
          <w:sz w:val="24"/>
        </w:rPr>
        <w:t>职业素质目标</w:t>
      </w:r>
    </w:p>
    <w:p w:rsidR="00DB4576" w:rsidRDefault="00DB4576" w:rsidP="00D52200">
      <w:pPr>
        <w:overflowPunct w:val="0"/>
        <w:spacing w:line="440" w:lineRule="exact"/>
        <w:ind w:firstLineChars="200" w:firstLine="480"/>
        <w:jc w:val="left"/>
        <w:rPr>
          <w:rFonts w:ascii="宋体" w:hAnsi="宋体" w:cs="宋体"/>
          <w:sz w:val="24"/>
        </w:rPr>
      </w:pPr>
      <w:r w:rsidRPr="007D24B1">
        <w:rPr>
          <w:rFonts w:ascii="宋体" w:hAnsi="宋体" w:cs="宋体" w:hint="eastAsia"/>
          <w:color w:val="548DD4" w:themeColor="text2" w:themeTint="99"/>
          <w:sz w:val="24"/>
        </w:rPr>
        <w:t>通过以学生为主体的学习，使学生提高观察、思维、推理、判断、分析与解决问题的能力，形成敬业、守信、高效、协作、精益求精等职业道德与素质，使学生能自觉树立培养良好的职业道德及职业习惯的意识。</w:t>
      </w:r>
    </w:p>
    <w:p w:rsidR="00DB4576" w:rsidRPr="00DB4576" w:rsidRDefault="00DB4576" w:rsidP="00D52200">
      <w:pPr>
        <w:widowControl/>
        <w:spacing w:line="440" w:lineRule="exact"/>
        <w:ind w:leftChars="171" w:left="359" w:firstLineChars="150" w:firstLine="361"/>
        <w:jc w:val="left"/>
        <w:rPr>
          <w:rFonts w:ascii="宋体" w:hAnsi="宋体" w:cs="宋体"/>
          <w:b/>
          <w:color w:val="000000"/>
          <w:kern w:val="0"/>
          <w:sz w:val="24"/>
        </w:rPr>
      </w:pPr>
    </w:p>
    <w:p w:rsidR="00034226" w:rsidRPr="00034226" w:rsidRDefault="00DB4576" w:rsidP="00D52200">
      <w:pPr>
        <w:widowControl/>
        <w:spacing w:line="440" w:lineRule="exact"/>
        <w:ind w:firstLineChars="200" w:firstLine="482"/>
        <w:jc w:val="left"/>
        <w:rPr>
          <w:rFonts w:ascii="宋体" w:hAnsi="宋体"/>
          <w:sz w:val="24"/>
        </w:rPr>
      </w:pPr>
      <w:r w:rsidRPr="00DB4576">
        <w:rPr>
          <w:rFonts w:ascii="宋体" w:hAnsi="宋体" w:hint="eastAsia"/>
          <w:b/>
          <w:sz w:val="24"/>
        </w:rPr>
        <w:t>注：</w:t>
      </w:r>
      <w:r w:rsidR="00034226" w:rsidRPr="00034226">
        <w:rPr>
          <w:rFonts w:ascii="宋体" w:hAnsi="宋体" w:hint="eastAsia"/>
          <w:sz w:val="24"/>
        </w:rPr>
        <w:t>按</w:t>
      </w:r>
      <w:r w:rsidR="00034226" w:rsidRPr="00034226">
        <w:rPr>
          <w:rFonts w:ascii="宋体" w:hAnsi="宋体"/>
          <w:sz w:val="24"/>
        </w:rPr>
        <w:t>“</w:t>
      </w:r>
      <w:r w:rsidR="00034226" w:rsidRPr="00034226">
        <w:rPr>
          <w:rFonts w:ascii="宋体" w:hAnsi="宋体" w:hint="eastAsia"/>
          <w:sz w:val="24"/>
        </w:rPr>
        <w:t>了解</w:t>
      </w:r>
      <w:r w:rsidR="00034226" w:rsidRPr="00034226">
        <w:rPr>
          <w:rFonts w:ascii="宋体" w:hAnsi="宋体"/>
          <w:sz w:val="24"/>
        </w:rPr>
        <w:t>”</w:t>
      </w:r>
      <w:r w:rsidR="00034226" w:rsidRPr="00034226">
        <w:rPr>
          <w:rFonts w:ascii="宋体" w:hAnsi="宋体" w:hint="eastAsia"/>
          <w:sz w:val="24"/>
        </w:rPr>
        <w:t>、</w:t>
      </w:r>
      <w:r w:rsidR="00034226" w:rsidRPr="00034226">
        <w:rPr>
          <w:rFonts w:ascii="宋体" w:hAnsi="宋体"/>
          <w:sz w:val="24"/>
        </w:rPr>
        <w:t>“</w:t>
      </w:r>
      <w:r w:rsidR="00034226" w:rsidRPr="00034226">
        <w:rPr>
          <w:rFonts w:ascii="宋体" w:hAnsi="宋体" w:hint="eastAsia"/>
          <w:sz w:val="24"/>
        </w:rPr>
        <w:t>熟悉</w:t>
      </w:r>
      <w:r w:rsidR="00034226" w:rsidRPr="00034226">
        <w:rPr>
          <w:rFonts w:ascii="宋体" w:hAnsi="宋体"/>
          <w:sz w:val="24"/>
        </w:rPr>
        <w:t>”</w:t>
      </w:r>
      <w:r w:rsidR="00034226" w:rsidRPr="00034226">
        <w:rPr>
          <w:rFonts w:ascii="宋体" w:hAnsi="宋体" w:hint="eastAsia"/>
          <w:sz w:val="24"/>
        </w:rPr>
        <w:t>、</w:t>
      </w:r>
      <w:r w:rsidR="00034226" w:rsidRPr="00034226">
        <w:rPr>
          <w:rFonts w:ascii="宋体" w:hAnsi="宋体"/>
          <w:sz w:val="24"/>
        </w:rPr>
        <w:t>“</w:t>
      </w:r>
      <w:r w:rsidR="00034226" w:rsidRPr="00034226">
        <w:rPr>
          <w:rFonts w:ascii="宋体" w:hAnsi="宋体" w:hint="eastAsia"/>
          <w:sz w:val="24"/>
        </w:rPr>
        <w:t>掌握</w:t>
      </w:r>
      <w:r w:rsidR="00034226" w:rsidRPr="00034226">
        <w:rPr>
          <w:rFonts w:ascii="宋体" w:hAnsi="宋体"/>
          <w:sz w:val="24"/>
        </w:rPr>
        <w:t>”</w:t>
      </w:r>
      <w:r w:rsidR="00034226" w:rsidRPr="00034226">
        <w:rPr>
          <w:rFonts w:ascii="宋体" w:hAnsi="宋体" w:hint="eastAsia"/>
          <w:sz w:val="24"/>
        </w:rPr>
        <w:t>三个层次写明课程的基本</w:t>
      </w:r>
      <w:r>
        <w:rPr>
          <w:rFonts w:ascii="宋体" w:hAnsi="宋体" w:hint="eastAsia"/>
          <w:sz w:val="24"/>
        </w:rPr>
        <w:t>目标</w:t>
      </w:r>
      <w:r w:rsidR="00034226" w:rsidRPr="00034226">
        <w:rPr>
          <w:rFonts w:ascii="宋体" w:hAnsi="宋体" w:hint="eastAsia"/>
          <w:sz w:val="24"/>
        </w:rPr>
        <w:t>要求。</w:t>
      </w:r>
    </w:p>
    <w:p w:rsidR="00034226" w:rsidRPr="00034226" w:rsidRDefault="00034226" w:rsidP="00D52200">
      <w:pPr>
        <w:widowControl/>
        <w:spacing w:line="440" w:lineRule="exact"/>
        <w:ind w:firstLineChars="200" w:firstLine="480"/>
        <w:jc w:val="left"/>
        <w:rPr>
          <w:rFonts w:ascii="宋体" w:hAnsi="宋体"/>
          <w:sz w:val="24"/>
        </w:rPr>
      </w:pPr>
      <w:r w:rsidRPr="00034226">
        <w:rPr>
          <w:rFonts w:ascii="宋体" w:hAnsi="宋体"/>
          <w:sz w:val="24"/>
        </w:rPr>
        <w:t>“</w:t>
      </w:r>
      <w:r w:rsidRPr="00034226">
        <w:rPr>
          <w:rFonts w:ascii="宋体" w:hAnsi="宋体" w:hint="eastAsia"/>
          <w:sz w:val="24"/>
        </w:rPr>
        <w:t>了解</w:t>
      </w:r>
      <w:r w:rsidRPr="00034226">
        <w:rPr>
          <w:rFonts w:ascii="宋体" w:hAnsi="宋体"/>
          <w:sz w:val="24"/>
        </w:rPr>
        <w:t>”</w:t>
      </w:r>
      <w:r w:rsidRPr="00034226">
        <w:rPr>
          <w:rFonts w:ascii="宋体" w:hAnsi="宋体" w:hint="eastAsia"/>
          <w:sz w:val="24"/>
        </w:rPr>
        <w:t>：是指学生应能辨认的科学事实、概念、原则、术语，知道事物的分类、过程及变化倾向，包括必要的记忆；</w:t>
      </w:r>
    </w:p>
    <w:p w:rsidR="00034226" w:rsidRPr="00034226" w:rsidRDefault="00034226" w:rsidP="00D52200">
      <w:pPr>
        <w:widowControl/>
        <w:spacing w:line="440" w:lineRule="exact"/>
        <w:ind w:firstLineChars="200" w:firstLine="482"/>
        <w:jc w:val="left"/>
        <w:rPr>
          <w:rFonts w:ascii="宋体" w:hAnsi="宋体"/>
          <w:sz w:val="24"/>
        </w:rPr>
      </w:pPr>
      <w:r w:rsidRPr="00034226">
        <w:rPr>
          <w:rFonts w:ascii="宋体" w:hAnsi="宋体"/>
          <w:b/>
          <w:sz w:val="24"/>
        </w:rPr>
        <w:t>“</w:t>
      </w:r>
      <w:r w:rsidRPr="00034226">
        <w:rPr>
          <w:rFonts w:ascii="宋体" w:hAnsi="宋体" w:hint="eastAsia"/>
          <w:sz w:val="24"/>
        </w:rPr>
        <w:t>理解</w:t>
      </w:r>
      <w:r w:rsidRPr="00034226">
        <w:rPr>
          <w:rFonts w:ascii="宋体" w:hAnsi="宋体"/>
          <w:sz w:val="24"/>
        </w:rPr>
        <w:t>”</w:t>
      </w:r>
      <w:r w:rsidRPr="00034226">
        <w:rPr>
          <w:rFonts w:ascii="宋体" w:hAnsi="宋体" w:hint="eastAsia"/>
          <w:sz w:val="24"/>
        </w:rPr>
        <w:t>：是指学生能用自己的语言把学过的知识加以叙述、解释、归纳，并能把某一事实或概念分解为若干部分，指出它们之间的内在联系或与其他事物的相互关系；</w:t>
      </w:r>
    </w:p>
    <w:p w:rsidR="00034226" w:rsidRPr="00034226" w:rsidRDefault="00034226" w:rsidP="00D52200">
      <w:pPr>
        <w:widowControl/>
        <w:spacing w:line="440" w:lineRule="exact"/>
        <w:ind w:firstLineChars="200" w:firstLine="480"/>
        <w:jc w:val="left"/>
        <w:rPr>
          <w:rFonts w:ascii="宋体" w:hAnsi="宋体"/>
          <w:sz w:val="24"/>
        </w:rPr>
      </w:pPr>
      <w:r w:rsidRPr="00034226">
        <w:rPr>
          <w:rFonts w:ascii="宋体" w:hAnsi="宋体"/>
          <w:sz w:val="24"/>
        </w:rPr>
        <w:t>“</w:t>
      </w:r>
      <w:r w:rsidRPr="00034226">
        <w:rPr>
          <w:rFonts w:ascii="宋体" w:hAnsi="宋体" w:hint="eastAsia"/>
          <w:sz w:val="24"/>
        </w:rPr>
        <w:t>掌握</w:t>
      </w:r>
      <w:r w:rsidRPr="00034226">
        <w:rPr>
          <w:rFonts w:ascii="宋体" w:hAnsi="宋体"/>
          <w:sz w:val="24"/>
        </w:rPr>
        <w:t>”</w:t>
      </w:r>
      <w:r w:rsidRPr="00034226">
        <w:rPr>
          <w:rFonts w:ascii="宋体" w:hAnsi="宋体" w:hint="eastAsia"/>
          <w:sz w:val="24"/>
        </w:rPr>
        <w:t>：是指学生能根据不同情况对某些概念、定律、原理、方法等在正确理解的基础上结合事例加以运用，包括分析和综合。</w:t>
      </w:r>
    </w:p>
    <w:p w:rsidR="002725AB" w:rsidRPr="001F29C4" w:rsidRDefault="00D52200" w:rsidP="00D52200">
      <w:pPr>
        <w:widowControl/>
        <w:spacing w:line="440" w:lineRule="exact"/>
        <w:ind w:firstLineChars="196" w:firstLine="472"/>
        <w:jc w:val="left"/>
        <w:rPr>
          <w:rFonts w:ascii="宋体" w:hAnsi="宋体" w:cs="宋体"/>
          <w:kern w:val="0"/>
          <w:sz w:val="24"/>
        </w:rPr>
      </w:pPr>
      <w:r>
        <w:rPr>
          <w:rFonts w:ascii="宋体" w:hAnsi="宋体" w:hint="eastAsia"/>
          <w:b/>
          <w:sz w:val="24"/>
        </w:rPr>
        <w:t>三</w:t>
      </w:r>
      <w:r w:rsidR="002725AB" w:rsidRPr="001F29C4">
        <w:rPr>
          <w:rFonts w:ascii="宋体" w:hAnsi="宋体" w:hint="eastAsia"/>
          <w:b/>
          <w:sz w:val="24"/>
        </w:rPr>
        <w:t>、课程学时分配、教学要求及主要内容</w:t>
      </w:r>
      <w:r w:rsidR="002725AB" w:rsidRPr="001F29C4">
        <w:rPr>
          <w:rFonts w:ascii="宋体" w:hAnsi="宋体" w:cs="宋体"/>
          <w:kern w:val="0"/>
          <w:sz w:val="24"/>
        </w:rPr>
        <w:t>（宋体</w:t>
      </w:r>
      <w:r w:rsidR="002725AB" w:rsidRPr="001F29C4">
        <w:rPr>
          <w:rFonts w:ascii="宋体" w:hAnsi="宋体" w:cs="宋体" w:hint="eastAsia"/>
          <w:kern w:val="0"/>
          <w:sz w:val="24"/>
        </w:rPr>
        <w:t>小</w:t>
      </w:r>
      <w:r w:rsidR="002725AB" w:rsidRPr="001F29C4">
        <w:rPr>
          <w:rFonts w:ascii="宋体" w:hAnsi="宋体" w:cs="宋体"/>
          <w:kern w:val="0"/>
          <w:sz w:val="24"/>
        </w:rPr>
        <w:t>四号字</w:t>
      </w:r>
      <w:r w:rsidR="002725AB" w:rsidRPr="001F29C4">
        <w:rPr>
          <w:rFonts w:ascii="宋体" w:hAnsi="宋体" w:cs="宋体" w:hint="eastAsia"/>
          <w:kern w:val="0"/>
          <w:sz w:val="24"/>
        </w:rPr>
        <w:t>加粗</w:t>
      </w:r>
      <w:r w:rsidR="002725AB" w:rsidRPr="001F29C4">
        <w:rPr>
          <w:rFonts w:ascii="宋体" w:hAnsi="宋体" w:cs="宋体"/>
          <w:kern w:val="0"/>
          <w:sz w:val="24"/>
        </w:rPr>
        <w:t>）</w:t>
      </w:r>
    </w:p>
    <w:p w:rsidR="002725AB" w:rsidRPr="001F29C4" w:rsidRDefault="002725AB" w:rsidP="00D52200">
      <w:pPr>
        <w:widowControl/>
        <w:spacing w:line="440" w:lineRule="exact"/>
        <w:ind w:firstLineChars="196" w:firstLine="472"/>
        <w:jc w:val="left"/>
        <w:rPr>
          <w:rFonts w:ascii="宋体" w:hAnsi="宋体" w:cs="宋体"/>
          <w:kern w:val="0"/>
          <w:sz w:val="24"/>
        </w:rPr>
      </w:pPr>
      <w:r w:rsidRPr="001F29C4">
        <w:rPr>
          <w:rFonts w:ascii="宋体" w:hAnsi="宋体" w:cs="宋体" w:hint="eastAsia"/>
          <w:b/>
          <w:kern w:val="0"/>
          <w:sz w:val="24"/>
        </w:rPr>
        <w:t>(</w:t>
      </w:r>
      <w:proofErr w:type="gramStart"/>
      <w:r w:rsidRPr="001F29C4">
        <w:rPr>
          <w:rFonts w:ascii="宋体" w:hAnsi="宋体" w:cs="宋体" w:hint="eastAsia"/>
          <w:b/>
          <w:kern w:val="0"/>
          <w:sz w:val="24"/>
        </w:rPr>
        <w:t>一</w:t>
      </w:r>
      <w:proofErr w:type="gramEnd"/>
      <w:r w:rsidRPr="001F29C4">
        <w:rPr>
          <w:rFonts w:ascii="宋体" w:hAnsi="宋体" w:cs="宋体" w:hint="eastAsia"/>
          <w:b/>
          <w:kern w:val="0"/>
          <w:sz w:val="24"/>
        </w:rPr>
        <w:t>)</w:t>
      </w:r>
      <w:r w:rsidRPr="001F29C4">
        <w:rPr>
          <w:rFonts w:ascii="宋体" w:hAnsi="宋体" w:hint="eastAsia"/>
          <w:b/>
          <w:sz w:val="24"/>
        </w:rPr>
        <w:t xml:space="preserve"> 课程学时分配一览表</w:t>
      </w:r>
      <w:r w:rsidRPr="001F29C4">
        <w:rPr>
          <w:rFonts w:ascii="宋体" w:hAnsi="宋体" w:cs="宋体"/>
          <w:kern w:val="0"/>
          <w:sz w:val="24"/>
        </w:rPr>
        <w:t>（宋体</w:t>
      </w:r>
      <w:r w:rsidRPr="001F29C4">
        <w:rPr>
          <w:rFonts w:ascii="宋体" w:hAnsi="宋体" w:cs="宋体" w:hint="eastAsia"/>
          <w:kern w:val="0"/>
          <w:sz w:val="24"/>
        </w:rPr>
        <w:t>小</w:t>
      </w:r>
      <w:r w:rsidRPr="001F29C4">
        <w:rPr>
          <w:rFonts w:ascii="宋体" w:hAnsi="宋体" w:cs="宋体"/>
          <w:kern w:val="0"/>
          <w:sz w:val="24"/>
        </w:rPr>
        <w:t>四号字</w:t>
      </w:r>
      <w:r w:rsidRPr="001F29C4">
        <w:rPr>
          <w:rFonts w:ascii="宋体" w:hAnsi="宋体" w:cs="宋体" w:hint="eastAsia"/>
          <w:kern w:val="0"/>
          <w:sz w:val="24"/>
        </w:rPr>
        <w:t>加粗</w:t>
      </w:r>
      <w:r w:rsidRPr="001F29C4">
        <w:rPr>
          <w:rFonts w:ascii="宋体" w:hAnsi="宋体" w:cs="宋体"/>
          <w:kern w:val="0"/>
          <w:sz w:val="24"/>
        </w:rPr>
        <w:t>）</w:t>
      </w:r>
    </w:p>
    <w:p w:rsidR="002725AB" w:rsidRPr="001F29C4" w:rsidRDefault="002725AB" w:rsidP="002725AB">
      <w:pPr>
        <w:widowControl/>
        <w:spacing w:line="360" w:lineRule="auto"/>
        <w:ind w:firstLineChars="196" w:firstLine="470"/>
        <w:jc w:val="left"/>
        <w:rPr>
          <w:rFonts w:ascii="宋体" w:hAnsi="宋体" w:cs="宋体"/>
          <w:kern w:val="0"/>
          <w:sz w:val="24"/>
        </w:rPr>
      </w:pPr>
      <w:r w:rsidRPr="001F29C4">
        <w:rPr>
          <w:rFonts w:ascii="宋体" w:hAnsi="宋体" w:cs="宋体"/>
          <w:kern w:val="0"/>
          <w:sz w:val="24"/>
        </w:rPr>
        <w:t>[具体内容（宋体小四号字）]</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8"/>
        <w:gridCol w:w="2814"/>
        <w:gridCol w:w="742"/>
        <w:gridCol w:w="714"/>
        <w:gridCol w:w="699"/>
        <w:gridCol w:w="971"/>
        <w:gridCol w:w="850"/>
        <w:gridCol w:w="709"/>
      </w:tblGrid>
      <w:tr w:rsidR="002725AB" w:rsidRPr="00D23904" w:rsidTr="00D52200">
        <w:tc>
          <w:tcPr>
            <w:tcW w:w="1148" w:type="dxa"/>
            <w:vMerge w:val="restart"/>
            <w:vAlign w:val="center"/>
          </w:tcPr>
          <w:p w:rsidR="002725AB" w:rsidRPr="00D23904" w:rsidRDefault="002725AB" w:rsidP="00D23904">
            <w:pPr>
              <w:widowControl/>
              <w:spacing w:line="360" w:lineRule="auto"/>
              <w:jc w:val="center"/>
              <w:rPr>
                <w:rFonts w:ascii="宋体" w:hAnsi="宋体" w:cs="宋体"/>
                <w:kern w:val="0"/>
                <w:sz w:val="24"/>
              </w:rPr>
            </w:pPr>
            <w:r w:rsidRPr="00D23904">
              <w:rPr>
                <w:rFonts w:ascii="宋体" w:hAnsi="宋体" w:cs="宋体"/>
                <w:kern w:val="0"/>
                <w:sz w:val="24"/>
              </w:rPr>
              <w:t>章节</w:t>
            </w:r>
          </w:p>
        </w:tc>
        <w:tc>
          <w:tcPr>
            <w:tcW w:w="2814" w:type="dxa"/>
            <w:vMerge w:val="restart"/>
            <w:vAlign w:val="center"/>
          </w:tcPr>
          <w:p w:rsidR="002725AB" w:rsidRPr="00D23904" w:rsidRDefault="002725AB" w:rsidP="00D23904">
            <w:pPr>
              <w:widowControl/>
              <w:spacing w:line="360" w:lineRule="auto"/>
              <w:jc w:val="center"/>
              <w:rPr>
                <w:rFonts w:ascii="宋体" w:hAnsi="宋体" w:cs="宋体"/>
                <w:kern w:val="0"/>
                <w:sz w:val="24"/>
              </w:rPr>
            </w:pPr>
            <w:r w:rsidRPr="00D23904">
              <w:rPr>
                <w:rFonts w:ascii="宋体" w:hAnsi="宋体" w:cs="宋体"/>
                <w:kern w:val="0"/>
                <w:sz w:val="24"/>
              </w:rPr>
              <w:t>主要内容</w:t>
            </w:r>
          </w:p>
        </w:tc>
        <w:tc>
          <w:tcPr>
            <w:tcW w:w="742" w:type="dxa"/>
            <w:vMerge w:val="restart"/>
            <w:vAlign w:val="center"/>
          </w:tcPr>
          <w:p w:rsidR="002725AB" w:rsidRPr="00D23904" w:rsidRDefault="002725AB" w:rsidP="00D23904">
            <w:pPr>
              <w:widowControl/>
              <w:spacing w:line="360" w:lineRule="auto"/>
              <w:jc w:val="center"/>
              <w:rPr>
                <w:rFonts w:ascii="宋体" w:hAnsi="宋体" w:cs="宋体"/>
                <w:kern w:val="0"/>
                <w:sz w:val="24"/>
              </w:rPr>
            </w:pPr>
            <w:r w:rsidRPr="00D23904">
              <w:rPr>
                <w:rFonts w:ascii="宋体" w:hAnsi="宋体" w:cs="宋体"/>
                <w:kern w:val="0"/>
                <w:sz w:val="24"/>
              </w:rPr>
              <w:t>总</w:t>
            </w:r>
            <w:r w:rsidRPr="00D23904">
              <w:rPr>
                <w:rFonts w:ascii="宋体" w:hAnsi="宋体" w:cs="宋体" w:hint="eastAsia"/>
                <w:kern w:val="0"/>
                <w:sz w:val="24"/>
              </w:rPr>
              <w:t>学</w:t>
            </w:r>
            <w:r w:rsidRPr="00D23904">
              <w:rPr>
                <w:rFonts w:ascii="宋体" w:hAnsi="宋体" w:cs="宋体"/>
                <w:kern w:val="0"/>
                <w:sz w:val="24"/>
              </w:rPr>
              <w:t>时</w:t>
            </w:r>
          </w:p>
        </w:tc>
        <w:tc>
          <w:tcPr>
            <w:tcW w:w="3943" w:type="dxa"/>
            <w:gridSpan w:val="5"/>
            <w:vAlign w:val="center"/>
          </w:tcPr>
          <w:p w:rsidR="002725AB" w:rsidRPr="00D23904" w:rsidRDefault="002725AB" w:rsidP="00D23904">
            <w:pPr>
              <w:widowControl/>
              <w:spacing w:line="360" w:lineRule="auto"/>
              <w:jc w:val="center"/>
              <w:rPr>
                <w:rFonts w:ascii="宋体" w:hAnsi="宋体" w:cs="宋体"/>
                <w:kern w:val="0"/>
                <w:sz w:val="24"/>
              </w:rPr>
            </w:pPr>
            <w:r w:rsidRPr="00D23904">
              <w:rPr>
                <w:rFonts w:ascii="宋体" w:hAnsi="宋体" w:cs="宋体"/>
                <w:kern w:val="0"/>
                <w:sz w:val="24"/>
              </w:rPr>
              <w:t>学时分配</w:t>
            </w:r>
          </w:p>
        </w:tc>
      </w:tr>
      <w:tr w:rsidR="002725AB" w:rsidRPr="00D23904" w:rsidTr="00D52200">
        <w:tc>
          <w:tcPr>
            <w:tcW w:w="1148" w:type="dxa"/>
            <w:vMerge/>
            <w:vAlign w:val="center"/>
          </w:tcPr>
          <w:p w:rsidR="002725AB" w:rsidRPr="00D23904" w:rsidRDefault="002725AB" w:rsidP="00D23904">
            <w:pPr>
              <w:widowControl/>
              <w:spacing w:line="360" w:lineRule="auto"/>
              <w:jc w:val="center"/>
              <w:rPr>
                <w:rFonts w:ascii="宋体" w:hAnsi="宋体" w:cs="宋体"/>
                <w:kern w:val="0"/>
                <w:sz w:val="24"/>
              </w:rPr>
            </w:pPr>
          </w:p>
        </w:tc>
        <w:tc>
          <w:tcPr>
            <w:tcW w:w="2814" w:type="dxa"/>
            <w:vMerge/>
            <w:vAlign w:val="center"/>
          </w:tcPr>
          <w:p w:rsidR="002725AB" w:rsidRPr="00D23904" w:rsidRDefault="002725AB" w:rsidP="00D23904">
            <w:pPr>
              <w:widowControl/>
              <w:spacing w:line="360" w:lineRule="auto"/>
              <w:jc w:val="center"/>
              <w:rPr>
                <w:rFonts w:ascii="宋体" w:hAnsi="宋体" w:cs="宋体"/>
                <w:kern w:val="0"/>
                <w:sz w:val="24"/>
              </w:rPr>
            </w:pPr>
          </w:p>
        </w:tc>
        <w:tc>
          <w:tcPr>
            <w:tcW w:w="742" w:type="dxa"/>
            <w:vMerge/>
            <w:vAlign w:val="center"/>
          </w:tcPr>
          <w:p w:rsidR="002725AB" w:rsidRPr="00D23904" w:rsidRDefault="002725AB" w:rsidP="00D23904">
            <w:pPr>
              <w:widowControl/>
              <w:spacing w:line="360" w:lineRule="auto"/>
              <w:jc w:val="center"/>
              <w:rPr>
                <w:rFonts w:ascii="宋体" w:hAnsi="宋体" w:cs="宋体"/>
                <w:kern w:val="0"/>
                <w:sz w:val="24"/>
              </w:rPr>
            </w:pPr>
          </w:p>
        </w:tc>
        <w:tc>
          <w:tcPr>
            <w:tcW w:w="714" w:type="dxa"/>
            <w:vAlign w:val="center"/>
          </w:tcPr>
          <w:p w:rsidR="002725AB" w:rsidRPr="00D23904" w:rsidRDefault="002725AB" w:rsidP="00D23904">
            <w:pPr>
              <w:widowControl/>
              <w:spacing w:line="360" w:lineRule="auto"/>
              <w:jc w:val="center"/>
              <w:rPr>
                <w:rFonts w:ascii="宋体" w:hAnsi="宋体" w:cs="宋体"/>
                <w:kern w:val="0"/>
                <w:sz w:val="24"/>
              </w:rPr>
            </w:pPr>
            <w:r w:rsidRPr="00D23904">
              <w:rPr>
                <w:rFonts w:ascii="宋体" w:hAnsi="宋体" w:cs="宋体"/>
                <w:kern w:val="0"/>
                <w:sz w:val="24"/>
              </w:rPr>
              <w:t>讲授</w:t>
            </w:r>
          </w:p>
        </w:tc>
        <w:tc>
          <w:tcPr>
            <w:tcW w:w="699" w:type="dxa"/>
            <w:vAlign w:val="center"/>
          </w:tcPr>
          <w:p w:rsidR="002725AB" w:rsidRPr="00D23904" w:rsidRDefault="002725AB" w:rsidP="00D23904">
            <w:pPr>
              <w:widowControl/>
              <w:spacing w:line="360" w:lineRule="auto"/>
              <w:jc w:val="center"/>
              <w:rPr>
                <w:rFonts w:ascii="宋体" w:hAnsi="宋体" w:cs="宋体"/>
                <w:kern w:val="0"/>
                <w:sz w:val="24"/>
              </w:rPr>
            </w:pPr>
            <w:r w:rsidRPr="00D23904">
              <w:rPr>
                <w:rFonts w:ascii="宋体" w:hAnsi="宋体" w:cs="宋体"/>
                <w:kern w:val="0"/>
                <w:sz w:val="24"/>
              </w:rPr>
              <w:t>讨论</w:t>
            </w:r>
          </w:p>
        </w:tc>
        <w:tc>
          <w:tcPr>
            <w:tcW w:w="971" w:type="dxa"/>
            <w:vAlign w:val="center"/>
          </w:tcPr>
          <w:p w:rsidR="002725AB" w:rsidRPr="00D23904" w:rsidRDefault="002725AB" w:rsidP="00D23904">
            <w:pPr>
              <w:widowControl/>
              <w:spacing w:line="360" w:lineRule="auto"/>
              <w:jc w:val="center"/>
              <w:rPr>
                <w:rFonts w:ascii="宋体" w:hAnsi="宋体" w:cs="宋体"/>
                <w:kern w:val="0"/>
                <w:sz w:val="24"/>
              </w:rPr>
            </w:pPr>
            <w:r w:rsidRPr="00D23904">
              <w:rPr>
                <w:rFonts w:ascii="宋体" w:hAnsi="宋体" w:cs="宋体"/>
                <w:kern w:val="0"/>
                <w:sz w:val="24"/>
              </w:rPr>
              <w:t>习题</w:t>
            </w:r>
          </w:p>
        </w:tc>
        <w:tc>
          <w:tcPr>
            <w:tcW w:w="850" w:type="dxa"/>
            <w:vAlign w:val="center"/>
          </w:tcPr>
          <w:p w:rsidR="002725AB" w:rsidRPr="00D23904" w:rsidRDefault="00034226" w:rsidP="00D23904">
            <w:pPr>
              <w:widowControl/>
              <w:spacing w:line="360" w:lineRule="auto"/>
              <w:jc w:val="center"/>
              <w:rPr>
                <w:rFonts w:ascii="宋体" w:hAnsi="宋体" w:cs="宋体"/>
                <w:kern w:val="0"/>
                <w:sz w:val="24"/>
              </w:rPr>
            </w:pPr>
            <w:r w:rsidRPr="00D23904">
              <w:rPr>
                <w:rFonts w:ascii="宋体" w:hAnsi="宋体" w:cs="宋体" w:hint="eastAsia"/>
                <w:kern w:val="0"/>
                <w:sz w:val="24"/>
              </w:rPr>
              <w:t>实践/</w:t>
            </w:r>
            <w:r w:rsidR="002725AB" w:rsidRPr="00D23904">
              <w:rPr>
                <w:rFonts w:ascii="宋体" w:hAnsi="宋体" w:cs="宋体"/>
                <w:kern w:val="0"/>
                <w:sz w:val="24"/>
              </w:rPr>
              <w:t>实验</w:t>
            </w:r>
          </w:p>
        </w:tc>
        <w:tc>
          <w:tcPr>
            <w:tcW w:w="709" w:type="dxa"/>
            <w:vAlign w:val="center"/>
          </w:tcPr>
          <w:p w:rsidR="002725AB" w:rsidRPr="00D23904" w:rsidRDefault="002725AB" w:rsidP="00D23904">
            <w:pPr>
              <w:widowControl/>
              <w:spacing w:line="360" w:lineRule="auto"/>
              <w:jc w:val="center"/>
              <w:rPr>
                <w:rFonts w:ascii="宋体" w:hAnsi="宋体" w:cs="宋体"/>
                <w:kern w:val="0"/>
                <w:sz w:val="24"/>
              </w:rPr>
            </w:pPr>
            <w:r w:rsidRPr="00D23904">
              <w:rPr>
                <w:rFonts w:ascii="宋体" w:hAnsi="宋体" w:cs="宋体"/>
                <w:kern w:val="0"/>
                <w:sz w:val="24"/>
              </w:rPr>
              <w:t>其他</w:t>
            </w:r>
          </w:p>
        </w:tc>
      </w:tr>
      <w:tr w:rsidR="002725AB" w:rsidRPr="00D23904" w:rsidTr="00D52200">
        <w:tc>
          <w:tcPr>
            <w:tcW w:w="1148" w:type="dxa"/>
          </w:tcPr>
          <w:p w:rsidR="002725AB" w:rsidRPr="00D23904" w:rsidRDefault="002725AB" w:rsidP="00D23904">
            <w:pPr>
              <w:widowControl/>
              <w:spacing w:line="360" w:lineRule="auto"/>
              <w:jc w:val="left"/>
              <w:rPr>
                <w:rFonts w:ascii="宋体" w:hAnsi="宋体" w:cs="宋体"/>
                <w:kern w:val="0"/>
                <w:sz w:val="24"/>
              </w:rPr>
            </w:pPr>
          </w:p>
        </w:tc>
        <w:tc>
          <w:tcPr>
            <w:tcW w:w="2814" w:type="dxa"/>
          </w:tcPr>
          <w:p w:rsidR="002725AB" w:rsidRPr="00D23904" w:rsidRDefault="002725AB" w:rsidP="00D23904">
            <w:pPr>
              <w:widowControl/>
              <w:spacing w:line="360" w:lineRule="auto"/>
              <w:jc w:val="left"/>
              <w:rPr>
                <w:rFonts w:ascii="宋体" w:hAnsi="宋体" w:cs="宋体"/>
                <w:kern w:val="0"/>
                <w:sz w:val="24"/>
              </w:rPr>
            </w:pPr>
          </w:p>
        </w:tc>
        <w:tc>
          <w:tcPr>
            <w:tcW w:w="742" w:type="dxa"/>
          </w:tcPr>
          <w:p w:rsidR="002725AB" w:rsidRPr="00D23904" w:rsidRDefault="002725AB" w:rsidP="00D23904">
            <w:pPr>
              <w:widowControl/>
              <w:spacing w:line="360" w:lineRule="auto"/>
              <w:jc w:val="left"/>
              <w:rPr>
                <w:rFonts w:ascii="宋体" w:hAnsi="宋体" w:cs="宋体"/>
                <w:kern w:val="0"/>
                <w:sz w:val="24"/>
              </w:rPr>
            </w:pPr>
          </w:p>
        </w:tc>
        <w:tc>
          <w:tcPr>
            <w:tcW w:w="714" w:type="dxa"/>
          </w:tcPr>
          <w:p w:rsidR="002725AB" w:rsidRPr="00D23904" w:rsidRDefault="002725AB" w:rsidP="00D23904">
            <w:pPr>
              <w:widowControl/>
              <w:spacing w:line="360" w:lineRule="auto"/>
              <w:jc w:val="left"/>
              <w:rPr>
                <w:rFonts w:ascii="宋体" w:hAnsi="宋体" w:cs="宋体"/>
                <w:kern w:val="0"/>
                <w:sz w:val="24"/>
              </w:rPr>
            </w:pPr>
          </w:p>
        </w:tc>
        <w:tc>
          <w:tcPr>
            <w:tcW w:w="699" w:type="dxa"/>
          </w:tcPr>
          <w:p w:rsidR="002725AB" w:rsidRPr="00D23904" w:rsidRDefault="002725AB" w:rsidP="00D23904">
            <w:pPr>
              <w:widowControl/>
              <w:spacing w:line="360" w:lineRule="auto"/>
              <w:jc w:val="left"/>
              <w:rPr>
                <w:rFonts w:ascii="宋体" w:hAnsi="宋体" w:cs="宋体"/>
                <w:kern w:val="0"/>
                <w:sz w:val="24"/>
              </w:rPr>
            </w:pPr>
          </w:p>
        </w:tc>
        <w:tc>
          <w:tcPr>
            <w:tcW w:w="971" w:type="dxa"/>
          </w:tcPr>
          <w:p w:rsidR="002725AB" w:rsidRPr="00D23904" w:rsidRDefault="002725AB" w:rsidP="00D23904">
            <w:pPr>
              <w:widowControl/>
              <w:spacing w:line="360" w:lineRule="auto"/>
              <w:jc w:val="left"/>
              <w:rPr>
                <w:rFonts w:ascii="宋体" w:hAnsi="宋体" w:cs="宋体"/>
                <w:kern w:val="0"/>
                <w:sz w:val="24"/>
              </w:rPr>
            </w:pPr>
          </w:p>
        </w:tc>
        <w:tc>
          <w:tcPr>
            <w:tcW w:w="850" w:type="dxa"/>
          </w:tcPr>
          <w:p w:rsidR="002725AB" w:rsidRPr="00D23904" w:rsidRDefault="002725AB" w:rsidP="00D23904">
            <w:pPr>
              <w:widowControl/>
              <w:spacing w:line="360" w:lineRule="auto"/>
              <w:jc w:val="left"/>
              <w:rPr>
                <w:rFonts w:ascii="宋体" w:hAnsi="宋体" w:cs="宋体"/>
                <w:kern w:val="0"/>
                <w:sz w:val="24"/>
              </w:rPr>
            </w:pPr>
          </w:p>
        </w:tc>
        <w:tc>
          <w:tcPr>
            <w:tcW w:w="709" w:type="dxa"/>
          </w:tcPr>
          <w:p w:rsidR="002725AB" w:rsidRPr="00D23904" w:rsidRDefault="002725AB" w:rsidP="00D23904">
            <w:pPr>
              <w:widowControl/>
              <w:spacing w:line="360" w:lineRule="auto"/>
              <w:jc w:val="left"/>
              <w:rPr>
                <w:rFonts w:ascii="宋体" w:hAnsi="宋体" w:cs="宋体"/>
                <w:kern w:val="0"/>
                <w:sz w:val="24"/>
              </w:rPr>
            </w:pPr>
          </w:p>
        </w:tc>
      </w:tr>
      <w:tr w:rsidR="002725AB" w:rsidRPr="00D23904" w:rsidTr="00D52200">
        <w:tc>
          <w:tcPr>
            <w:tcW w:w="1148" w:type="dxa"/>
          </w:tcPr>
          <w:p w:rsidR="002725AB" w:rsidRPr="00D23904" w:rsidRDefault="002725AB" w:rsidP="00D23904">
            <w:pPr>
              <w:widowControl/>
              <w:spacing w:line="360" w:lineRule="auto"/>
              <w:jc w:val="left"/>
              <w:rPr>
                <w:rFonts w:ascii="宋体" w:hAnsi="宋体" w:cs="宋体"/>
                <w:kern w:val="0"/>
                <w:sz w:val="24"/>
              </w:rPr>
            </w:pPr>
          </w:p>
        </w:tc>
        <w:tc>
          <w:tcPr>
            <w:tcW w:w="2814" w:type="dxa"/>
          </w:tcPr>
          <w:p w:rsidR="002725AB" w:rsidRPr="00D23904" w:rsidRDefault="002725AB" w:rsidP="00D23904">
            <w:pPr>
              <w:widowControl/>
              <w:spacing w:line="360" w:lineRule="auto"/>
              <w:jc w:val="left"/>
              <w:rPr>
                <w:rFonts w:ascii="宋体" w:hAnsi="宋体" w:cs="宋体"/>
                <w:kern w:val="0"/>
                <w:sz w:val="24"/>
              </w:rPr>
            </w:pPr>
          </w:p>
        </w:tc>
        <w:tc>
          <w:tcPr>
            <w:tcW w:w="742" w:type="dxa"/>
          </w:tcPr>
          <w:p w:rsidR="002725AB" w:rsidRPr="00D23904" w:rsidRDefault="002725AB" w:rsidP="00D23904">
            <w:pPr>
              <w:widowControl/>
              <w:spacing w:line="360" w:lineRule="auto"/>
              <w:jc w:val="left"/>
              <w:rPr>
                <w:rFonts w:ascii="宋体" w:hAnsi="宋体" w:cs="宋体"/>
                <w:kern w:val="0"/>
                <w:sz w:val="24"/>
              </w:rPr>
            </w:pPr>
          </w:p>
        </w:tc>
        <w:tc>
          <w:tcPr>
            <w:tcW w:w="714" w:type="dxa"/>
          </w:tcPr>
          <w:p w:rsidR="002725AB" w:rsidRPr="00D23904" w:rsidRDefault="002725AB" w:rsidP="00D23904">
            <w:pPr>
              <w:widowControl/>
              <w:spacing w:line="360" w:lineRule="auto"/>
              <w:jc w:val="left"/>
              <w:rPr>
                <w:rFonts w:ascii="宋体" w:hAnsi="宋体" w:cs="宋体"/>
                <w:kern w:val="0"/>
                <w:sz w:val="24"/>
              </w:rPr>
            </w:pPr>
          </w:p>
        </w:tc>
        <w:tc>
          <w:tcPr>
            <w:tcW w:w="699" w:type="dxa"/>
          </w:tcPr>
          <w:p w:rsidR="002725AB" w:rsidRPr="00D23904" w:rsidRDefault="002725AB" w:rsidP="00D23904">
            <w:pPr>
              <w:widowControl/>
              <w:spacing w:line="360" w:lineRule="auto"/>
              <w:jc w:val="left"/>
              <w:rPr>
                <w:rFonts w:ascii="宋体" w:hAnsi="宋体" w:cs="宋体"/>
                <w:kern w:val="0"/>
                <w:sz w:val="24"/>
              </w:rPr>
            </w:pPr>
          </w:p>
        </w:tc>
        <w:tc>
          <w:tcPr>
            <w:tcW w:w="971" w:type="dxa"/>
          </w:tcPr>
          <w:p w:rsidR="002725AB" w:rsidRPr="00D23904" w:rsidRDefault="002725AB" w:rsidP="00D23904">
            <w:pPr>
              <w:widowControl/>
              <w:spacing w:line="360" w:lineRule="auto"/>
              <w:jc w:val="left"/>
              <w:rPr>
                <w:rFonts w:ascii="宋体" w:hAnsi="宋体" w:cs="宋体"/>
                <w:kern w:val="0"/>
                <w:sz w:val="24"/>
              </w:rPr>
            </w:pPr>
          </w:p>
        </w:tc>
        <w:tc>
          <w:tcPr>
            <w:tcW w:w="850" w:type="dxa"/>
          </w:tcPr>
          <w:p w:rsidR="002725AB" w:rsidRPr="00D23904" w:rsidRDefault="002725AB" w:rsidP="00D23904">
            <w:pPr>
              <w:widowControl/>
              <w:spacing w:line="360" w:lineRule="auto"/>
              <w:jc w:val="left"/>
              <w:rPr>
                <w:rFonts w:ascii="宋体" w:hAnsi="宋体" w:cs="宋体"/>
                <w:kern w:val="0"/>
                <w:sz w:val="24"/>
              </w:rPr>
            </w:pPr>
          </w:p>
        </w:tc>
        <w:tc>
          <w:tcPr>
            <w:tcW w:w="709" w:type="dxa"/>
          </w:tcPr>
          <w:p w:rsidR="002725AB" w:rsidRPr="00D23904" w:rsidRDefault="002725AB" w:rsidP="00D23904">
            <w:pPr>
              <w:widowControl/>
              <w:spacing w:line="360" w:lineRule="auto"/>
              <w:jc w:val="left"/>
              <w:rPr>
                <w:rFonts w:ascii="宋体" w:hAnsi="宋体" w:cs="宋体"/>
                <w:kern w:val="0"/>
                <w:sz w:val="24"/>
              </w:rPr>
            </w:pPr>
          </w:p>
        </w:tc>
      </w:tr>
      <w:tr w:rsidR="002725AB" w:rsidRPr="00D23904" w:rsidTr="00D52200">
        <w:tc>
          <w:tcPr>
            <w:tcW w:w="1148" w:type="dxa"/>
          </w:tcPr>
          <w:p w:rsidR="002725AB" w:rsidRPr="00D23904" w:rsidRDefault="002725AB" w:rsidP="00D23904">
            <w:pPr>
              <w:widowControl/>
              <w:spacing w:line="360" w:lineRule="auto"/>
              <w:jc w:val="left"/>
              <w:rPr>
                <w:rFonts w:ascii="宋体" w:hAnsi="宋体" w:cs="宋体"/>
                <w:kern w:val="0"/>
                <w:sz w:val="24"/>
              </w:rPr>
            </w:pPr>
          </w:p>
        </w:tc>
        <w:tc>
          <w:tcPr>
            <w:tcW w:w="2814" w:type="dxa"/>
          </w:tcPr>
          <w:p w:rsidR="002725AB" w:rsidRPr="00D23904" w:rsidRDefault="002725AB" w:rsidP="00D23904">
            <w:pPr>
              <w:widowControl/>
              <w:spacing w:line="360" w:lineRule="auto"/>
              <w:jc w:val="left"/>
              <w:rPr>
                <w:rFonts w:ascii="宋体" w:hAnsi="宋体" w:cs="宋体"/>
                <w:kern w:val="0"/>
                <w:sz w:val="24"/>
              </w:rPr>
            </w:pPr>
          </w:p>
        </w:tc>
        <w:tc>
          <w:tcPr>
            <w:tcW w:w="742" w:type="dxa"/>
          </w:tcPr>
          <w:p w:rsidR="002725AB" w:rsidRPr="00D23904" w:rsidRDefault="002725AB" w:rsidP="00D23904">
            <w:pPr>
              <w:widowControl/>
              <w:spacing w:line="360" w:lineRule="auto"/>
              <w:jc w:val="left"/>
              <w:rPr>
                <w:rFonts w:ascii="宋体" w:hAnsi="宋体" w:cs="宋体"/>
                <w:kern w:val="0"/>
                <w:sz w:val="24"/>
              </w:rPr>
            </w:pPr>
          </w:p>
        </w:tc>
        <w:tc>
          <w:tcPr>
            <w:tcW w:w="714" w:type="dxa"/>
          </w:tcPr>
          <w:p w:rsidR="002725AB" w:rsidRPr="00D23904" w:rsidRDefault="002725AB" w:rsidP="00D23904">
            <w:pPr>
              <w:widowControl/>
              <w:spacing w:line="360" w:lineRule="auto"/>
              <w:jc w:val="left"/>
              <w:rPr>
                <w:rFonts w:ascii="宋体" w:hAnsi="宋体" w:cs="宋体"/>
                <w:kern w:val="0"/>
                <w:sz w:val="24"/>
              </w:rPr>
            </w:pPr>
          </w:p>
        </w:tc>
        <w:tc>
          <w:tcPr>
            <w:tcW w:w="699" w:type="dxa"/>
          </w:tcPr>
          <w:p w:rsidR="002725AB" w:rsidRPr="00D23904" w:rsidRDefault="002725AB" w:rsidP="00D23904">
            <w:pPr>
              <w:widowControl/>
              <w:spacing w:line="360" w:lineRule="auto"/>
              <w:jc w:val="left"/>
              <w:rPr>
                <w:rFonts w:ascii="宋体" w:hAnsi="宋体" w:cs="宋体"/>
                <w:kern w:val="0"/>
                <w:sz w:val="24"/>
              </w:rPr>
            </w:pPr>
          </w:p>
        </w:tc>
        <w:tc>
          <w:tcPr>
            <w:tcW w:w="971" w:type="dxa"/>
          </w:tcPr>
          <w:p w:rsidR="002725AB" w:rsidRPr="00D23904" w:rsidRDefault="002725AB" w:rsidP="00D23904">
            <w:pPr>
              <w:widowControl/>
              <w:spacing w:line="360" w:lineRule="auto"/>
              <w:jc w:val="left"/>
              <w:rPr>
                <w:rFonts w:ascii="宋体" w:hAnsi="宋体" w:cs="宋体"/>
                <w:kern w:val="0"/>
                <w:sz w:val="24"/>
              </w:rPr>
            </w:pPr>
          </w:p>
        </w:tc>
        <w:tc>
          <w:tcPr>
            <w:tcW w:w="850" w:type="dxa"/>
          </w:tcPr>
          <w:p w:rsidR="002725AB" w:rsidRPr="00D23904" w:rsidRDefault="002725AB" w:rsidP="00D23904">
            <w:pPr>
              <w:widowControl/>
              <w:spacing w:line="360" w:lineRule="auto"/>
              <w:jc w:val="left"/>
              <w:rPr>
                <w:rFonts w:ascii="宋体" w:hAnsi="宋体" w:cs="宋体"/>
                <w:kern w:val="0"/>
                <w:sz w:val="24"/>
              </w:rPr>
            </w:pPr>
          </w:p>
        </w:tc>
        <w:tc>
          <w:tcPr>
            <w:tcW w:w="709" w:type="dxa"/>
          </w:tcPr>
          <w:p w:rsidR="002725AB" w:rsidRPr="00D23904" w:rsidRDefault="002725AB" w:rsidP="00D23904">
            <w:pPr>
              <w:widowControl/>
              <w:spacing w:line="360" w:lineRule="auto"/>
              <w:jc w:val="left"/>
              <w:rPr>
                <w:rFonts w:ascii="宋体" w:hAnsi="宋体" w:cs="宋体"/>
                <w:kern w:val="0"/>
                <w:sz w:val="24"/>
              </w:rPr>
            </w:pPr>
          </w:p>
        </w:tc>
      </w:tr>
      <w:tr w:rsidR="002725AB" w:rsidRPr="00D23904" w:rsidTr="00D52200">
        <w:tc>
          <w:tcPr>
            <w:tcW w:w="1148" w:type="dxa"/>
          </w:tcPr>
          <w:p w:rsidR="002725AB" w:rsidRPr="00D23904" w:rsidRDefault="002725AB" w:rsidP="00D23904">
            <w:pPr>
              <w:widowControl/>
              <w:spacing w:line="360" w:lineRule="auto"/>
              <w:jc w:val="left"/>
              <w:rPr>
                <w:rFonts w:ascii="宋体" w:hAnsi="宋体" w:cs="宋体"/>
                <w:kern w:val="0"/>
                <w:sz w:val="24"/>
              </w:rPr>
            </w:pPr>
          </w:p>
        </w:tc>
        <w:tc>
          <w:tcPr>
            <w:tcW w:w="2814" w:type="dxa"/>
          </w:tcPr>
          <w:p w:rsidR="002725AB" w:rsidRPr="00D23904" w:rsidRDefault="002725AB" w:rsidP="00D23904">
            <w:pPr>
              <w:widowControl/>
              <w:spacing w:line="360" w:lineRule="auto"/>
              <w:jc w:val="left"/>
              <w:rPr>
                <w:rFonts w:ascii="宋体" w:hAnsi="宋体" w:cs="宋体"/>
                <w:kern w:val="0"/>
                <w:sz w:val="24"/>
              </w:rPr>
            </w:pPr>
          </w:p>
        </w:tc>
        <w:tc>
          <w:tcPr>
            <w:tcW w:w="742" w:type="dxa"/>
          </w:tcPr>
          <w:p w:rsidR="002725AB" w:rsidRPr="00D23904" w:rsidRDefault="002725AB" w:rsidP="00D23904">
            <w:pPr>
              <w:widowControl/>
              <w:spacing w:line="360" w:lineRule="auto"/>
              <w:jc w:val="left"/>
              <w:rPr>
                <w:rFonts w:ascii="宋体" w:hAnsi="宋体" w:cs="宋体"/>
                <w:kern w:val="0"/>
                <w:sz w:val="24"/>
              </w:rPr>
            </w:pPr>
          </w:p>
        </w:tc>
        <w:tc>
          <w:tcPr>
            <w:tcW w:w="714" w:type="dxa"/>
          </w:tcPr>
          <w:p w:rsidR="002725AB" w:rsidRPr="00D23904" w:rsidRDefault="002725AB" w:rsidP="00D23904">
            <w:pPr>
              <w:widowControl/>
              <w:spacing w:line="360" w:lineRule="auto"/>
              <w:jc w:val="left"/>
              <w:rPr>
                <w:rFonts w:ascii="宋体" w:hAnsi="宋体" w:cs="宋体"/>
                <w:kern w:val="0"/>
                <w:sz w:val="24"/>
              </w:rPr>
            </w:pPr>
          </w:p>
        </w:tc>
        <w:tc>
          <w:tcPr>
            <w:tcW w:w="699" w:type="dxa"/>
          </w:tcPr>
          <w:p w:rsidR="002725AB" w:rsidRPr="00D23904" w:rsidRDefault="002725AB" w:rsidP="00D23904">
            <w:pPr>
              <w:widowControl/>
              <w:spacing w:line="360" w:lineRule="auto"/>
              <w:jc w:val="left"/>
              <w:rPr>
                <w:rFonts w:ascii="宋体" w:hAnsi="宋体" w:cs="宋体"/>
                <w:kern w:val="0"/>
                <w:sz w:val="24"/>
              </w:rPr>
            </w:pPr>
          </w:p>
        </w:tc>
        <w:tc>
          <w:tcPr>
            <w:tcW w:w="971" w:type="dxa"/>
          </w:tcPr>
          <w:p w:rsidR="002725AB" w:rsidRPr="00D23904" w:rsidRDefault="002725AB" w:rsidP="00D23904">
            <w:pPr>
              <w:widowControl/>
              <w:spacing w:line="360" w:lineRule="auto"/>
              <w:jc w:val="left"/>
              <w:rPr>
                <w:rFonts w:ascii="宋体" w:hAnsi="宋体" w:cs="宋体"/>
                <w:kern w:val="0"/>
                <w:sz w:val="24"/>
              </w:rPr>
            </w:pPr>
          </w:p>
        </w:tc>
        <w:tc>
          <w:tcPr>
            <w:tcW w:w="850" w:type="dxa"/>
          </w:tcPr>
          <w:p w:rsidR="002725AB" w:rsidRPr="00D23904" w:rsidRDefault="002725AB" w:rsidP="00D23904">
            <w:pPr>
              <w:widowControl/>
              <w:spacing w:line="360" w:lineRule="auto"/>
              <w:jc w:val="left"/>
              <w:rPr>
                <w:rFonts w:ascii="宋体" w:hAnsi="宋体" w:cs="宋体"/>
                <w:kern w:val="0"/>
                <w:sz w:val="24"/>
              </w:rPr>
            </w:pPr>
          </w:p>
        </w:tc>
        <w:tc>
          <w:tcPr>
            <w:tcW w:w="709" w:type="dxa"/>
          </w:tcPr>
          <w:p w:rsidR="002725AB" w:rsidRPr="00D23904" w:rsidRDefault="002725AB" w:rsidP="00D23904">
            <w:pPr>
              <w:widowControl/>
              <w:spacing w:line="360" w:lineRule="auto"/>
              <w:jc w:val="left"/>
              <w:rPr>
                <w:rFonts w:ascii="宋体" w:hAnsi="宋体" w:cs="宋体"/>
                <w:kern w:val="0"/>
                <w:sz w:val="24"/>
              </w:rPr>
            </w:pPr>
          </w:p>
        </w:tc>
      </w:tr>
    </w:tbl>
    <w:p w:rsidR="002725AB" w:rsidRPr="001F29C4" w:rsidRDefault="002725AB" w:rsidP="008F4173">
      <w:pPr>
        <w:widowControl/>
        <w:spacing w:line="360" w:lineRule="auto"/>
        <w:ind w:firstLineChars="200" w:firstLine="482"/>
        <w:jc w:val="left"/>
        <w:rPr>
          <w:rFonts w:ascii="宋体" w:hAnsi="宋体" w:cs="宋体"/>
          <w:kern w:val="0"/>
          <w:sz w:val="24"/>
        </w:rPr>
      </w:pPr>
      <w:r w:rsidRPr="001F29C4">
        <w:rPr>
          <w:rFonts w:ascii="宋体" w:hAnsi="宋体" w:cs="宋体" w:hint="eastAsia"/>
          <w:b/>
          <w:kern w:val="0"/>
          <w:sz w:val="24"/>
        </w:rPr>
        <w:t>(二)</w:t>
      </w:r>
      <w:r w:rsidRPr="001F29C4">
        <w:rPr>
          <w:rFonts w:ascii="宋体" w:hAnsi="宋体" w:hint="eastAsia"/>
          <w:b/>
          <w:sz w:val="24"/>
        </w:rPr>
        <w:t xml:space="preserve"> 课程教学要求及主要内容</w:t>
      </w:r>
      <w:r w:rsidRPr="001F29C4">
        <w:rPr>
          <w:rFonts w:ascii="宋体" w:hAnsi="宋体" w:cs="宋体"/>
          <w:kern w:val="0"/>
          <w:sz w:val="24"/>
        </w:rPr>
        <w:t>（宋体</w:t>
      </w:r>
      <w:r w:rsidRPr="001F29C4">
        <w:rPr>
          <w:rFonts w:ascii="宋体" w:hAnsi="宋体" w:cs="宋体" w:hint="eastAsia"/>
          <w:kern w:val="0"/>
          <w:sz w:val="24"/>
        </w:rPr>
        <w:t>小</w:t>
      </w:r>
      <w:r w:rsidRPr="001F29C4">
        <w:rPr>
          <w:rFonts w:ascii="宋体" w:hAnsi="宋体" w:cs="宋体"/>
          <w:kern w:val="0"/>
          <w:sz w:val="24"/>
        </w:rPr>
        <w:t>四号字</w:t>
      </w:r>
      <w:r w:rsidRPr="001F29C4">
        <w:rPr>
          <w:rFonts w:ascii="宋体" w:hAnsi="宋体" w:cs="宋体" w:hint="eastAsia"/>
          <w:kern w:val="0"/>
          <w:sz w:val="24"/>
        </w:rPr>
        <w:t>加粗</w:t>
      </w:r>
      <w:r w:rsidRPr="001F29C4">
        <w:rPr>
          <w:rFonts w:ascii="宋体" w:hAnsi="宋体" w:cs="宋体"/>
          <w:kern w:val="0"/>
          <w:sz w:val="24"/>
        </w:rPr>
        <w:t>）</w:t>
      </w:r>
    </w:p>
    <w:p w:rsidR="00CC6C20" w:rsidRDefault="00CC6C20" w:rsidP="002725AB">
      <w:pPr>
        <w:widowControl/>
        <w:spacing w:line="360" w:lineRule="auto"/>
        <w:ind w:firstLineChars="200" w:firstLine="480"/>
        <w:jc w:val="left"/>
        <w:rPr>
          <w:rFonts w:ascii="宋体" w:hAnsi="宋体" w:cs="宋体"/>
          <w:kern w:val="0"/>
          <w:sz w:val="24"/>
        </w:rPr>
      </w:pPr>
      <w:r w:rsidRPr="001F29C4">
        <w:rPr>
          <w:rFonts w:ascii="宋体" w:hAnsi="宋体" w:cs="宋体"/>
          <w:kern w:val="0"/>
          <w:sz w:val="24"/>
        </w:rPr>
        <w:t>[具体内容（宋体小四号字）]</w:t>
      </w:r>
    </w:p>
    <w:p w:rsidR="002725AB" w:rsidRPr="001F29C4" w:rsidRDefault="002725AB" w:rsidP="002725AB">
      <w:pPr>
        <w:widowControl/>
        <w:spacing w:line="360" w:lineRule="auto"/>
        <w:ind w:firstLineChars="200" w:firstLine="480"/>
        <w:jc w:val="left"/>
        <w:rPr>
          <w:rFonts w:ascii="宋体" w:hAnsi="宋体" w:cs="宋体"/>
          <w:kern w:val="0"/>
          <w:sz w:val="24"/>
        </w:rPr>
      </w:pPr>
      <w:r w:rsidRPr="001F29C4">
        <w:rPr>
          <w:rFonts w:ascii="宋体" w:hAnsi="宋体" w:cs="宋体"/>
          <w:kern w:val="0"/>
          <w:sz w:val="24"/>
        </w:rPr>
        <w:t>按“了解”、“理解”</w:t>
      </w:r>
      <w:r>
        <w:rPr>
          <w:rFonts w:ascii="宋体" w:hAnsi="宋体" w:cs="宋体" w:hint="eastAsia"/>
          <w:kern w:val="0"/>
          <w:sz w:val="24"/>
        </w:rPr>
        <w:t>（针对理论性内容），</w:t>
      </w:r>
      <w:r w:rsidRPr="001F29C4">
        <w:rPr>
          <w:rFonts w:ascii="宋体" w:hAnsi="宋体" w:cs="宋体"/>
          <w:kern w:val="0"/>
          <w:sz w:val="24"/>
        </w:rPr>
        <w:t>“掌握”、“熟练掌握”</w:t>
      </w:r>
      <w:r>
        <w:rPr>
          <w:rFonts w:ascii="宋体" w:hAnsi="宋体" w:cs="宋体" w:hint="eastAsia"/>
          <w:kern w:val="0"/>
          <w:sz w:val="24"/>
        </w:rPr>
        <w:t>（针对方法性内容）</w:t>
      </w:r>
      <w:r>
        <w:rPr>
          <w:rFonts w:ascii="宋体" w:hAnsi="宋体" w:cs="宋体"/>
          <w:kern w:val="0"/>
          <w:sz w:val="24"/>
        </w:rPr>
        <w:t>等层次，明确写出对每章</w:t>
      </w:r>
      <w:r w:rsidRPr="001F29C4">
        <w:rPr>
          <w:rFonts w:ascii="宋体" w:hAnsi="宋体" w:cs="宋体"/>
          <w:kern w:val="0"/>
          <w:sz w:val="24"/>
        </w:rPr>
        <w:t>节</w:t>
      </w:r>
      <w:r>
        <w:rPr>
          <w:rFonts w:ascii="宋体" w:hAnsi="宋体" w:cs="宋体" w:hint="eastAsia"/>
          <w:kern w:val="0"/>
          <w:sz w:val="24"/>
        </w:rPr>
        <w:t>内容</w:t>
      </w:r>
      <w:r w:rsidRPr="001F29C4">
        <w:rPr>
          <w:rFonts w:ascii="宋体" w:hAnsi="宋体" w:cs="宋体"/>
          <w:kern w:val="0"/>
          <w:sz w:val="24"/>
        </w:rPr>
        <w:t>的教学要求</w:t>
      </w:r>
      <w:r>
        <w:rPr>
          <w:rFonts w:ascii="宋体" w:hAnsi="宋体" w:cs="宋体" w:hint="eastAsia"/>
          <w:kern w:val="0"/>
          <w:sz w:val="24"/>
        </w:rPr>
        <w:t>；</w:t>
      </w:r>
      <w:r w:rsidRPr="001F29C4">
        <w:rPr>
          <w:rFonts w:ascii="宋体" w:hAnsi="宋体" w:cs="宋体"/>
          <w:kern w:val="0"/>
          <w:sz w:val="24"/>
        </w:rPr>
        <w:t>分章节详细写明本课程的主要内容和涉及的重点、难点。</w:t>
      </w:r>
    </w:p>
    <w:p w:rsidR="002725AB" w:rsidRPr="001F29C4" w:rsidRDefault="002725AB" w:rsidP="002725AB">
      <w:pPr>
        <w:widowControl/>
        <w:spacing w:line="360" w:lineRule="auto"/>
        <w:ind w:firstLineChars="200" w:firstLine="480"/>
        <w:jc w:val="left"/>
        <w:rPr>
          <w:rFonts w:ascii="宋体" w:hAnsi="宋体" w:cs="宋体"/>
          <w:kern w:val="0"/>
          <w:sz w:val="24"/>
        </w:rPr>
      </w:pPr>
      <w:r w:rsidRPr="001F29C4">
        <w:rPr>
          <w:rFonts w:ascii="宋体" w:hAnsi="宋体" w:cs="宋体" w:hint="eastAsia"/>
          <w:kern w:val="0"/>
          <w:sz w:val="24"/>
        </w:rPr>
        <w:t>例</w:t>
      </w:r>
      <w:r>
        <w:rPr>
          <w:rFonts w:ascii="宋体" w:hAnsi="宋体" w:cs="宋体" w:hint="eastAsia"/>
          <w:kern w:val="0"/>
          <w:sz w:val="24"/>
        </w:rPr>
        <w:t>如</w:t>
      </w:r>
      <w:r w:rsidRPr="001F29C4">
        <w:rPr>
          <w:rFonts w:ascii="宋体" w:hAnsi="宋体" w:cs="宋体" w:hint="eastAsia"/>
          <w:kern w:val="0"/>
          <w:sz w:val="24"/>
        </w:rPr>
        <w:t>:</w:t>
      </w:r>
    </w:p>
    <w:p w:rsidR="002725AB" w:rsidRPr="001F29C4" w:rsidRDefault="002725AB" w:rsidP="007D24B1">
      <w:pPr>
        <w:widowControl/>
        <w:spacing w:line="360" w:lineRule="auto"/>
        <w:jc w:val="center"/>
        <w:rPr>
          <w:rFonts w:ascii="宋体" w:hAnsi="宋体" w:cs="宋体"/>
          <w:kern w:val="0"/>
          <w:sz w:val="24"/>
        </w:rPr>
      </w:pPr>
      <w:r w:rsidRPr="001F29C4">
        <w:rPr>
          <w:rFonts w:ascii="宋体" w:hAnsi="宋体" w:cs="宋体" w:hint="eastAsia"/>
          <w:kern w:val="0"/>
          <w:sz w:val="24"/>
        </w:rPr>
        <w:t>第*章    ********</w:t>
      </w:r>
    </w:p>
    <w:p w:rsidR="002725AB" w:rsidRPr="001F29C4" w:rsidRDefault="002725AB" w:rsidP="002725AB">
      <w:pPr>
        <w:widowControl/>
        <w:spacing w:line="360" w:lineRule="auto"/>
        <w:ind w:firstLineChars="200" w:firstLine="480"/>
        <w:jc w:val="left"/>
        <w:rPr>
          <w:rFonts w:ascii="宋体" w:hAnsi="宋体" w:cs="宋体"/>
          <w:kern w:val="0"/>
          <w:sz w:val="24"/>
        </w:rPr>
      </w:pPr>
      <w:r w:rsidRPr="001F29C4">
        <w:rPr>
          <w:rFonts w:ascii="宋体" w:hAnsi="宋体" w:cs="宋体" w:hint="eastAsia"/>
          <w:kern w:val="0"/>
          <w:sz w:val="24"/>
        </w:rPr>
        <w:t>教学目的和要求：</w:t>
      </w:r>
    </w:p>
    <w:p w:rsidR="002725AB" w:rsidRPr="001F29C4" w:rsidRDefault="002725AB" w:rsidP="002725AB">
      <w:pPr>
        <w:widowControl/>
        <w:spacing w:line="360" w:lineRule="auto"/>
        <w:ind w:firstLineChars="200" w:firstLine="480"/>
        <w:jc w:val="left"/>
        <w:rPr>
          <w:rFonts w:ascii="宋体" w:hAnsi="宋体" w:cs="宋体"/>
          <w:kern w:val="0"/>
          <w:sz w:val="24"/>
        </w:rPr>
      </w:pPr>
      <w:r w:rsidRPr="001F29C4">
        <w:rPr>
          <w:rFonts w:ascii="宋体" w:hAnsi="宋体" w:cs="宋体" w:hint="eastAsia"/>
          <w:kern w:val="0"/>
          <w:sz w:val="24"/>
        </w:rPr>
        <w:t>教学重点和难点:</w:t>
      </w:r>
    </w:p>
    <w:p w:rsidR="002725AB" w:rsidRPr="001F29C4" w:rsidRDefault="002725AB" w:rsidP="002725AB">
      <w:pPr>
        <w:widowControl/>
        <w:spacing w:line="360" w:lineRule="auto"/>
        <w:ind w:firstLineChars="200" w:firstLine="480"/>
        <w:jc w:val="left"/>
        <w:rPr>
          <w:rFonts w:ascii="宋体" w:hAnsi="宋体" w:cs="宋体"/>
          <w:kern w:val="0"/>
          <w:sz w:val="24"/>
        </w:rPr>
      </w:pPr>
      <w:r w:rsidRPr="001F29C4">
        <w:rPr>
          <w:rFonts w:ascii="宋体" w:hAnsi="宋体" w:cs="宋体" w:hint="eastAsia"/>
          <w:kern w:val="0"/>
          <w:sz w:val="24"/>
        </w:rPr>
        <w:t>教学内容：</w:t>
      </w:r>
    </w:p>
    <w:p w:rsidR="002725AB" w:rsidRPr="001F29C4" w:rsidRDefault="00D52200" w:rsidP="002748EC">
      <w:pPr>
        <w:widowControl/>
        <w:spacing w:line="360" w:lineRule="auto"/>
        <w:ind w:firstLineChars="196" w:firstLine="472"/>
        <w:jc w:val="left"/>
        <w:rPr>
          <w:rFonts w:ascii="宋体" w:hAnsi="宋体" w:cs="宋体"/>
          <w:kern w:val="0"/>
          <w:sz w:val="24"/>
        </w:rPr>
      </w:pPr>
      <w:r>
        <w:rPr>
          <w:rFonts w:ascii="宋体" w:hAnsi="宋体" w:hint="eastAsia"/>
          <w:b/>
          <w:sz w:val="24"/>
        </w:rPr>
        <w:t>四</w:t>
      </w:r>
      <w:r w:rsidR="002725AB" w:rsidRPr="001F29C4">
        <w:rPr>
          <w:rFonts w:ascii="宋体" w:hAnsi="宋体" w:hint="eastAsia"/>
          <w:b/>
          <w:sz w:val="24"/>
        </w:rPr>
        <w:t>、使用教材与参考书目</w:t>
      </w:r>
      <w:r w:rsidR="002725AB" w:rsidRPr="001F29C4">
        <w:rPr>
          <w:rFonts w:ascii="宋体" w:hAnsi="宋体" w:cs="宋体"/>
          <w:kern w:val="0"/>
          <w:sz w:val="24"/>
        </w:rPr>
        <w:t>（宋体</w:t>
      </w:r>
      <w:r w:rsidR="002725AB" w:rsidRPr="001F29C4">
        <w:rPr>
          <w:rFonts w:ascii="宋体" w:hAnsi="宋体" w:cs="宋体" w:hint="eastAsia"/>
          <w:kern w:val="0"/>
          <w:sz w:val="24"/>
        </w:rPr>
        <w:t>小</w:t>
      </w:r>
      <w:r w:rsidR="002725AB" w:rsidRPr="001F29C4">
        <w:rPr>
          <w:rFonts w:ascii="宋体" w:hAnsi="宋体" w:cs="宋体"/>
          <w:kern w:val="0"/>
          <w:sz w:val="24"/>
        </w:rPr>
        <w:t>四号字</w:t>
      </w:r>
      <w:r w:rsidR="002725AB" w:rsidRPr="001F29C4">
        <w:rPr>
          <w:rFonts w:ascii="宋体" w:hAnsi="宋体" w:cs="宋体" w:hint="eastAsia"/>
          <w:kern w:val="0"/>
          <w:sz w:val="24"/>
        </w:rPr>
        <w:t>加粗</w:t>
      </w:r>
      <w:r w:rsidR="002725AB" w:rsidRPr="001F29C4">
        <w:rPr>
          <w:rFonts w:ascii="宋体" w:hAnsi="宋体" w:cs="宋体"/>
          <w:kern w:val="0"/>
          <w:sz w:val="24"/>
        </w:rPr>
        <w:t>）</w:t>
      </w:r>
    </w:p>
    <w:p w:rsidR="002725AB" w:rsidRDefault="002725AB" w:rsidP="002725AB">
      <w:pPr>
        <w:widowControl/>
        <w:spacing w:line="360" w:lineRule="auto"/>
        <w:ind w:firstLineChars="200" w:firstLine="480"/>
        <w:jc w:val="left"/>
        <w:rPr>
          <w:rFonts w:ascii="宋体" w:hAnsi="宋体" w:cs="宋体"/>
          <w:kern w:val="0"/>
          <w:sz w:val="24"/>
        </w:rPr>
      </w:pPr>
      <w:r w:rsidRPr="001F29C4">
        <w:rPr>
          <w:rFonts w:ascii="宋体" w:hAnsi="宋体" w:cs="宋体"/>
          <w:kern w:val="0"/>
          <w:sz w:val="24"/>
        </w:rPr>
        <w:t>[具体内容（宋体小四号字）]</w:t>
      </w:r>
    </w:p>
    <w:p w:rsidR="002748EC" w:rsidRDefault="002748EC" w:rsidP="002748EC">
      <w:pPr>
        <w:snapToGrid w:val="0"/>
        <w:spacing w:line="400" w:lineRule="exact"/>
        <w:ind w:firstLineChars="200" w:firstLine="482"/>
        <w:rPr>
          <w:rFonts w:ascii="宋体" w:hAnsi="宋体" w:cs="宋体"/>
          <w:b/>
          <w:bCs/>
          <w:sz w:val="24"/>
        </w:rPr>
      </w:pPr>
      <w:r w:rsidRPr="002748EC">
        <w:rPr>
          <w:rFonts w:ascii="宋体" w:hAnsi="宋体" w:cs="宋体" w:hint="eastAsia"/>
          <w:b/>
          <w:kern w:val="0"/>
          <w:sz w:val="24"/>
        </w:rPr>
        <w:t>五、</w:t>
      </w:r>
      <w:r>
        <w:rPr>
          <w:rFonts w:ascii="宋体" w:hAnsi="宋体" w:cs="宋体" w:hint="eastAsia"/>
          <w:b/>
          <w:bCs/>
          <w:sz w:val="24"/>
        </w:rPr>
        <w:t>课程资源开发与利用建议</w:t>
      </w:r>
    </w:p>
    <w:p w:rsidR="002748EC" w:rsidRDefault="002748EC" w:rsidP="002748EC">
      <w:pPr>
        <w:snapToGrid w:val="0"/>
        <w:spacing w:line="400" w:lineRule="exact"/>
        <w:ind w:firstLineChars="200" w:firstLine="482"/>
        <w:rPr>
          <w:rFonts w:ascii="宋体" w:hAnsi="宋体" w:cs="宋体"/>
          <w:bCs/>
          <w:sz w:val="24"/>
        </w:rPr>
      </w:pPr>
      <w:r>
        <w:rPr>
          <w:rFonts w:ascii="宋体" w:hAnsi="宋体" w:cs="宋体" w:hint="eastAsia"/>
          <w:b/>
          <w:sz w:val="24"/>
        </w:rPr>
        <w:t>注</w:t>
      </w:r>
      <w:r>
        <w:rPr>
          <w:rFonts w:ascii="宋体" w:hAnsi="宋体" w:cs="宋体" w:hint="eastAsia"/>
          <w:bCs/>
          <w:sz w:val="24"/>
        </w:rPr>
        <w:t>：</w:t>
      </w:r>
      <w:r>
        <w:rPr>
          <w:rFonts w:ascii="宋体" w:hAnsi="宋体" w:cs="宋体" w:hint="eastAsia"/>
          <w:sz w:val="24"/>
        </w:rPr>
        <w:t>加强课程教学辅助课件、实训规范、信息技术使用、实训基地、网络资源、仿真软件建设等，量力而行地编写</w:t>
      </w:r>
    </w:p>
    <w:p w:rsidR="002748EC" w:rsidRPr="007D24B1" w:rsidRDefault="002748EC" w:rsidP="002748EC">
      <w:pPr>
        <w:overflowPunct w:val="0"/>
        <w:spacing w:line="400" w:lineRule="exact"/>
        <w:ind w:firstLineChars="200" w:firstLine="482"/>
        <w:jc w:val="left"/>
        <w:rPr>
          <w:rFonts w:ascii="宋体" w:hAnsi="宋体" w:cs="宋体"/>
          <w:bCs/>
          <w:color w:val="548DD4" w:themeColor="text2" w:themeTint="99"/>
          <w:sz w:val="24"/>
        </w:rPr>
      </w:pPr>
      <w:r w:rsidRPr="007D24B1">
        <w:rPr>
          <w:rFonts w:ascii="宋体" w:hAnsi="宋体" w:cs="宋体" w:hint="eastAsia"/>
          <w:b/>
          <w:color w:val="548DD4" w:themeColor="text2" w:themeTint="99"/>
          <w:sz w:val="24"/>
        </w:rPr>
        <w:t>示例</w:t>
      </w:r>
      <w:r w:rsidRPr="007D24B1">
        <w:rPr>
          <w:rFonts w:ascii="宋体" w:hAnsi="宋体" w:cs="宋体" w:hint="eastAsia"/>
          <w:bCs/>
          <w:color w:val="548DD4" w:themeColor="text2" w:themeTint="99"/>
          <w:sz w:val="24"/>
        </w:rPr>
        <w:t>：</w:t>
      </w:r>
      <w:r w:rsidRPr="007D24B1">
        <w:rPr>
          <w:rFonts w:ascii="宋体" w:hAnsi="宋体" w:cs="宋体" w:hint="eastAsia"/>
          <w:color w:val="548DD4" w:themeColor="text2" w:themeTint="99"/>
          <w:sz w:val="24"/>
        </w:rPr>
        <w:t>本课程教学资源包括各种教学资料以及该课程可以利用的各种教学资源，主要包括各种案例材料和信息、光盘、多媒体课件、图书馆书籍、电子期刊等。</w:t>
      </w:r>
    </w:p>
    <w:p w:rsidR="002725AB" w:rsidRPr="001F29C4" w:rsidRDefault="002748EC" w:rsidP="002725AB">
      <w:pPr>
        <w:widowControl/>
        <w:spacing w:line="360" w:lineRule="auto"/>
        <w:ind w:firstLineChars="196" w:firstLine="472"/>
        <w:jc w:val="left"/>
        <w:rPr>
          <w:rFonts w:ascii="宋体" w:hAnsi="宋体" w:cs="宋体"/>
          <w:kern w:val="0"/>
          <w:sz w:val="24"/>
        </w:rPr>
      </w:pPr>
      <w:r>
        <w:rPr>
          <w:rFonts w:ascii="宋体" w:hAnsi="宋体" w:hint="eastAsia"/>
          <w:b/>
          <w:sz w:val="24"/>
        </w:rPr>
        <w:t>六</w:t>
      </w:r>
      <w:r w:rsidR="002725AB" w:rsidRPr="001F29C4">
        <w:rPr>
          <w:rFonts w:ascii="宋体" w:hAnsi="宋体" w:hint="eastAsia"/>
          <w:b/>
          <w:sz w:val="24"/>
        </w:rPr>
        <w:t>、实验要求与实验内容/</w:t>
      </w:r>
      <w:r w:rsidR="002725AB" w:rsidRPr="001F29C4">
        <w:rPr>
          <w:rFonts w:ascii="宋体" w:hAnsi="宋体" w:cs="宋体"/>
          <w:b/>
          <w:bCs/>
          <w:kern w:val="0"/>
          <w:sz w:val="24"/>
        </w:rPr>
        <w:t>课程实践环节基本要求</w:t>
      </w:r>
      <w:r w:rsidR="002725AB" w:rsidRPr="001F29C4">
        <w:rPr>
          <w:rFonts w:ascii="宋体" w:hAnsi="宋体" w:cs="宋体"/>
          <w:kern w:val="0"/>
          <w:sz w:val="24"/>
        </w:rPr>
        <w:t>（宋体</w:t>
      </w:r>
      <w:r w:rsidR="002725AB" w:rsidRPr="001F29C4">
        <w:rPr>
          <w:rFonts w:ascii="宋体" w:hAnsi="宋体" w:cs="宋体" w:hint="eastAsia"/>
          <w:kern w:val="0"/>
          <w:sz w:val="24"/>
        </w:rPr>
        <w:t>小</w:t>
      </w:r>
      <w:r w:rsidR="002725AB" w:rsidRPr="001F29C4">
        <w:rPr>
          <w:rFonts w:ascii="宋体" w:hAnsi="宋体" w:cs="宋体"/>
          <w:kern w:val="0"/>
          <w:sz w:val="24"/>
        </w:rPr>
        <w:t>四号字</w:t>
      </w:r>
      <w:r w:rsidR="002725AB" w:rsidRPr="001F29C4">
        <w:rPr>
          <w:rFonts w:ascii="宋体" w:hAnsi="宋体" w:cs="宋体" w:hint="eastAsia"/>
          <w:kern w:val="0"/>
          <w:sz w:val="24"/>
        </w:rPr>
        <w:t>加粗</w:t>
      </w:r>
      <w:r w:rsidR="002725AB" w:rsidRPr="001F29C4">
        <w:rPr>
          <w:rFonts w:ascii="宋体" w:hAnsi="宋体" w:cs="宋体"/>
          <w:kern w:val="0"/>
          <w:sz w:val="24"/>
        </w:rPr>
        <w:t>）</w:t>
      </w:r>
    </w:p>
    <w:p w:rsidR="002725AB" w:rsidRPr="001F29C4" w:rsidRDefault="002725AB" w:rsidP="002725AB">
      <w:pPr>
        <w:widowControl/>
        <w:spacing w:line="360" w:lineRule="auto"/>
        <w:ind w:firstLineChars="250" w:firstLine="600"/>
        <w:jc w:val="left"/>
        <w:rPr>
          <w:rFonts w:ascii="宋体" w:hAnsi="宋体" w:cs="宋体"/>
          <w:kern w:val="0"/>
          <w:sz w:val="24"/>
        </w:rPr>
      </w:pPr>
      <w:r w:rsidRPr="001F29C4">
        <w:rPr>
          <w:rFonts w:ascii="宋体" w:hAnsi="宋体" w:cs="宋体"/>
          <w:kern w:val="0"/>
          <w:sz w:val="24"/>
        </w:rPr>
        <w:t>[具体内容（宋体小四号字）]</w:t>
      </w:r>
    </w:p>
    <w:p w:rsidR="002725AB" w:rsidRPr="001F29C4" w:rsidRDefault="002748EC" w:rsidP="002725AB">
      <w:pPr>
        <w:widowControl/>
        <w:spacing w:line="360" w:lineRule="auto"/>
        <w:ind w:firstLineChars="196" w:firstLine="472"/>
        <w:jc w:val="left"/>
        <w:rPr>
          <w:rFonts w:ascii="宋体" w:hAnsi="宋体" w:cs="宋体"/>
          <w:kern w:val="0"/>
          <w:sz w:val="24"/>
        </w:rPr>
      </w:pPr>
      <w:r>
        <w:rPr>
          <w:rFonts w:ascii="宋体" w:hAnsi="宋体" w:hint="eastAsia"/>
          <w:b/>
          <w:sz w:val="24"/>
        </w:rPr>
        <w:t>七</w:t>
      </w:r>
      <w:r w:rsidR="002725AB" w:rsidRPr="001F29C4">
        <w:rPr>
          <w:rFonts w:ascii="宋体" w:hAnsi="宋体" w:hint="eastAsia"/>
          <w:b/>
          <w:sz w:val="24"/>
        </w:rPr>
        <w:t>、教学方法建议</w:t>
      </w:r>
      <w:r w:rsidR="002725AB" w:rsidRPr="001F29C4">
        <w:rPr>
          <w:rFonts w:ascii="宋体" w:hAnsi="宋体" w:cs="宋体"/>
          <w:kern w:val="0"/>
          <w:sz w:val="24"/>
        </w:rPr>
        <w:t>（宋体</w:t>
      </w:r>
      <w:r w:rsidR="002725AB" w:rsidRPr="001F29C4">
        <w:rPr>
          <w:rFonts w:ascii="宋体" w:hAnsi="宋体" w:cs="宋体" w:hint="eastAsia"/>
          <w:kern w:val="0"/>
          <w:sz w:val="24"/>
        </w:rPr>
        <w:t>小</w:t>
      </w:r>
      <w:r w:rsidR="002725AB" w:rsidRPr="001F29C4">
        <w:rPr>
          <w:rFonts w:ascii="宋体" w:hAnsi="宋体" w:cs="宋体"/>
          <w:kern w:val="0"/>
          <w:sz w:val="24"/>
        </w:rPr>
        <w:t>四号字</w:t>
      </w:r>
      <w:r w:rsidR="002725AB" w:rsidRPr="001F29C4">
        <w:rPr>
          <w:rFonts w:ascii="宋体" w:hAnsi="宋体" w:cs="宋体" w:hint="eastAsia"/>
          <w:kern w:val="0"/>
          <w:sz w:val="24"/>
        </w:rPr>
        <w:t>加粗</w:t>
      </w:r>
      <w:r w:rsidR="002725AB" w:rsidRPr="001F29C4">
        <w:rPr>
          <w:rFonts w:ascii="宋体" w:hAnsi="宋体" w:cs="宋体"/>
          <w:kern w:val="0"/>
          <w:sz w:val="24"/>
        </w:rPr>
        <w:t>）</w:t>
      </w:r>
    </w:p>
    <w:p w:rsidR="002725AB" w:rsidRDefault="002725AB" w:rsidP="002725AB">
      <w:pPr>
        <w:widowControl/>
        <w:spacing w:line="360" w:lineRule="auto"/>
        <w:ind w:firstLineChars="250" w:firstLine="600"/>
        <w:jc w:val="left"/>
        <w:rPr>
          <w:rFonts w:ascii="宋体" w:hAnsi="宋体" w:cs="宋体"/>
          <w:kern w:val="0"/>
          <w:sz w:val="24"/>
        </w:rPr>
      </w:pPr>
      <w:r w:rsidRPr="001F29C4">
        <w:rPr>
          <w:rFonts w:ascii="宋体" w:hAnsi="宋体" w:cs="宋体"/>
          <w:kern w:val="0"/>
          <w:sz w:val="24"/>
        </w:rPr>
        <w:t>[具体内容（宋体小四号字）]</w:t>
      </w:r>
    </w:p>
    <w:p w:rsidR="002748EC" w:rsidRPr="001F29C4" w:rsidRDefault="002748EC" w:rsidP="002748EC">
      <w:pPr>
        <w:widowControl/>
        <w:spacing w:line="360" w:lineRule="auto"/>
        <w:ind w:firstLineChars="250" w:firstLine="602"/>
        <w:jc w:val="left"/>
        <w:rPr>
          <w:rFonts w:ascii="宋体" w:hAnsi="宋体" w:cs="宋体"/>
          <w:kern w:val="0"/>
          <w:sz w:val="24"/>
        </w:rPr>
      </w:pPr>
      <w:r>
        <w:rPr>
          <w:rFonts w:ascii="宋体" w:hAnsi="宋体" w:cs="宋体" w:hint="eastAsia"/>
          <w:b/>
          <w:color w:val="000000"/>
          <w:kern w:val="0"/>
          <w:sz w:val="24"/>
        </w:rPr>
        <w:t>注</w:t>
      </w:r>
      <w:r>
        <w:rPr>
          <w:rFonts w:ascii="宋体" w:hAnsi="宋体" w:cs="宋体" w:hint="eastAsia"/>
          <w:color w:val="000000"/>
          <w:kern w:val="0"/>
          <w:sz w:val="24"/>
        </w:rPr>
        <w:t>：以人才培养方案中确立的培养目标、培养规格为依据，从</w:t>
      </w:r>
      <w:r>
        <w:rPr>
          <w:rFonts w:ascii="宋体" w:hAnsi="宋体" w:cs="宋体" w:hint="eastAsia"/>
          <w:bCs/>
          <w:color w:val="000000"/>
          <w:kern w:val="0"/>
          <w:sz w:val="24"/>
        </w:rPr>
        <w:t>教学方法改革、以学生为中心、如何体现“教学做合一”的教学理念等方面入手。不同课程可以有不同的侧重点。</w:t>
      </w:r>
    </w:p>
    <w:p w:rsidR="002725AB" w:rsidRPr="00D52200" w:rsidRDefault="002748EC" w:rsidP="002725AB">
      <w:pPr>
        <w:widowControl/>
        <w:spacing w:line="360" w:lineRule="auto"/>
        <w:ind w:firstLineChars="196" w:firstLine="472"/>
        <w:jc w:val="left"/>
        <w:rPr>
          <w:rFonts w:ascii="宋体" w:hAnsi="宋体" w:cs="宋体"/>
          <w:color w:val="000000" w:themeColor="text1"/>
          <w:kern w:val="0"/>
          <w:sz w:val="24"/>
        </w:rPr>
      </w:pPr>
      <w:r>
        <w:rPr>
          <w:rFonts w:ascii="宋体" w:hAnsi="宋体" w:hint="eastAsia"/>
          <w:b/>
          <w:color w:val="000000" w:themeColor="text1"/>
          <w:sz w:val="24"/>
        </w:rPr>
        <w:t>八</w:t>
      </w:r>
      <w:r w:rsidR="002725AB" w:rsidRPr="00D52200">
        <w:rPr>
          <w:rFonts w:ascii="宋体" w:hAnsi="宋体" w:hint="eastAsia"/>
          <w:b/>
          <w:color w:val="000000" w:themeColor="text1"/>
          <w:sz w:val="24"/>
        </w:rPr>
        <w:t>、考核方式及成绩构成</w:t>
      </w:r>
      <w:r w:rsidR="002725AB" w:rsidRPr="00D52200">
        <w:rPr>
          <w:rFonts w:ascii="宋体" w:hAnsi="宋体" w:cs="宋体"/>
          <w:color w:val="000000" w:themeColor="text1"/>
          <w:kern w:val="0"/>
          <w:sz w:val="24"/>
        </w:rPr>
        <w:t>（宋体</w:t>
      </w:r>
      <w:r w:rsidR="002725AB" w:rsidRPr="00D52200">
        <w:rPr>
          <w:rFonts w:ascii="宋体" w:hAnsi="宋体" w:cs="宋体" w:hint="eastAsia"/>
          <w:color w:val="000000" w:themeColor="text1"/>
          <w:kern w:val="0"/>
          <w:sz w:val="24"/>
        </w:rPr>
        <w:t>小</w:t>
      </w:r>
      <w:r w:rsidR="002725AB" w:rsidRPr="00D52200">
        <w:rPr>
          <w:rFonts w:ascii="宋体" w:hAnsi="宋体" w:cs="宋体"/>
          <w:color w:val="000000" w:themeColor="text1"/>
          <w:kern w:val="0"/>
          <w:sz w:val="24"/>
        </w:rPr>
        <w:t>四号字</w:t>
      </w:r>
      <w:r w:rsidR="002725AB" w:rsidRPr="00D52200">
        <w:rPr>
          <w:rFonts w:ascii="宋体" w:hAnsi="宋体" w:cs="宋体" w:hint="eastAsia"/>
          <w:color w:val="000000" w:themeColor="text1"/>
          <w:kern w:val="0"/>
          <w:sz w:val="24"/>
        </w:rPr>
        <w:t>加粗</w:t>
      </w:r>
      <w:r w:rsidR="002725AB" w:rsidRPr="00D52200">
        <w:rPr>
          <w:rFonts w:ascii="宋体" w:hAnsi="宋体" w:cs="宋体"/>
          <w:color w:val="000000" w:themeColor="text1"/>
          <w:kern w:val="0"/>
          <w:sz w:val="24"/>
        </w:rPr>
        <w:t>）</w:t>
      </w:r>
    </w:p>
    <w:p w:rsidR="002725AB" w:rsidRPr="00D52200" w:rsidRDefault="002725AB" w:rsidP="00CC6C20">
      <w:pPr>
        <w:widowControl/>
        <w:spacing w:line="360" w:lineRule="auto"/>
        <w:ind w:firstLineChars="200" w:firstLine="480"/>
        <w:jc w:val="left"/>
        <w:rPr>
          <w:rFonts w:ascii="宋体" w:hAnsi="宋体"/>
          <w:b/>
          <w:color w:val="000000" w:themeColor="text1"/>
          <w:sz w:val="24"/>
        </w:rPr>
      </w:pPr>
      <w:r w:rsidRPr="00D52200">
        <w:rPr>
          <w:rFonts w:ascii="宋体" w:hAnsi="宋体" w:cs="宋体"/>
          <w:color w:val="000000" w:themeColor="text1"/>
          <w:kern w:val="0"/>
          <w:sz w:val="24"/>
        </w:rPr>
        <w:t>[具体内容（宋体小四号字）]</w:t>
      </w:r>
      <w:r w:rsidRPr="00D52200">
        <w:rPr>
          <w:rFonts w:ascii="宋体" w:hAnsi="宋体" w:hint="eastAsia"/>
          <w:b/>
          <w:color w:val="000000" w:themeColor="text1"/>
          <w:sz w:val="24"/>
        </w:rPr>
        <w:t xml:space="preserve"> </w:t>
      </w:r>
    </w:p>
    <w:p w:rsidR="002725AB" w:rsidRPr="00D52200" w:rsidRDefault="002725AB" w:rsidP="00CC6C20">
      <w:pPr>
        <w:widowControl/>
        <w:spacing w:line="360" w:lineRule="auto"/>
        <w:ind w:firstLineChars="200" w:firstLine="480"/>
        <w:jc w:val="left"/>
        <w:rPr>
          <w:rFonts w:ascii="宋体" w:hAnsi="宋体" w:cs="宋体"/>
          <w:color w:val="000000" w:themeColor="text1"/>
          <w:kern w:val="0"/>
          <w:sz w:val="24"/>
        </w:rPr>
      </w:pPr>
      <w:r w:rsidRPr="00D52200">
        <w:rPr>
          <w:rFonts w:ascii="宋体" w:hAnsi="宋体" w:cs="宋体"/>
          <w:color w:val="000000" w:themeColor="text1"/>
          <w:kern w:val="0"/>
          <w:sz w:val="24"/>
        </w:rPr>
        <w:lastRenderedPageBreak/>
        <w:t>说明该课程</w:t>
      </w:r>
      <w:r w:rsidR="00F54981" w:rsidRPr="00D52200">
        <w:rPr>
          <w:rFonts w:ascii="宋体" w:hAnsi="宋体" w:cs="宋体"/>
          <w:color w:val="000000" w:themeColor="text1"/>
          <w:kern w:val="0"/>
          <w:sz w:val="24"/>
        </w:rPr>
        <w:t>的考核方式（考试</w:t>
      </w:r>
      <w:r w:rsidR="00F54981" w:rsidRPr="00D52200">
        <w:rPr>
          <w:rFonts w:ascii="宋体" w:hAnsi="宋体" w:cs="宋体" w:hint="eastAsia"/>
          <w:color w:val="000000" w:themeColor="text1"/>
          <w:kern w:val="0"/>
          <w:sz w:val="24"/>
        </w:rPr>
        <w:t>或</w:t>
      </w:r>
      <w:r w:rsidR="00F54981" w:rsidRPr="00D52200">
        <w:rPr>
          <w:rFonts w:ascii="宋体" w:hAnsi="宋体" w:cs="宋体"/>
          <w:color w:val="000000" w:themeColor="text1"/>
          <w:kern w:val="0"/>
          <w:sz w:val="24"/>
        </w:rPr>
        <w:t>考查）</w:t>
      </w:r>
      <w:r w:rsidRPr="00D52200">
        <w:rPr>
          <w:rFonts w:ascii="宋体" w:hAnsi="宋体" w:cs="宋体"/>
          <w:color w:val="000000" w:themeColor="text1"/>
          <w:kern w:val="0"/>
          <w:sz w:val="24"/>
        </w:rPr>
        <w:t>，考核形式（开卷考试、闭卷考试等）</w:t>
      </w:r>
      <w:r w:rsidR="00D55AEB" w:rsidRPr="00D52200">
        <w:rPr>
          <w:rFonts w:ascii="宋体" w:hAnsi="宋体" w:cs="宋体" w:hint="eastAsia"/>
          <w:color w:val="000000" w:themeColor="text1"/>
          <w:kern w:val="0"/>
          <w:sz w:val="24"/>
        </w:rPr>
        <w:t>，</w:t>
      </w:r>
      <w:r w:rsidR="00D55AEB" w:rsidRPr="00D52200">
        <w:rPr>
          <w:rFonts w:ascii="宋体" w:hAnsi="宋体" w:cs="宋体"/>
          <w:color w:val="000000" w:themeColor="text1"/>
          <w:kern w:val="0"/>
          <w:sz w:val="24"/>
        </w:rPr>
        <w:t>评分标准及平时、作业、实验、期中、期末各占的百分比。</w:t>
      </w:r>
      <w:r w:rsidR="00D55AEB" w:rsidRPr="00D52200">
        <w:rPr>
          <w:rFonts w:ascii="宋体" w:hAnsi="宋体" w:cs="宋体" w:hint="eastAsia"/>
          <w:color w:val="000000" w:themeColor="text1"/>
          <w:kern w:val="0"/>
          <w:sz w:val="24"/>
        </w:rPr>
        <w:t>期末成绩采用试卷考核的，应列出各类题型及所占分值。</w:t>
      </w:r>
    </w:p>
    <w:p w:rsidR="002D0CEB" w:rsidRPr="00D52200" w:rsidRDefault="00D55AEB" w:rsidP="00CC6C20">
      <w:pPr>
        <w:widowControl/>
        <w:spacing w:line="360" w:lineRule="auto"/>
        <w:ind w:firstLineChars="200" w:firstLine="480"/>
        <w:jc w:val="left"/>
        <w:rPr>
          <w:rFonts w:ascii="宋体" w:hAnsi="宋体" w:cs="宋体"/>
          <w:color w:val="000000" w:themeColor="text1"/>
          <w:kern w:val="0"/>
          <w:sz w:val="24"/>
        </w:rPr>
      </w:pPr>
      <w:r w:rsidRPr="00D52200">
        <w:rPr>
          <w:rFonts w:ascii="宋体" w:hAnsi="宋体" w:cs="宋体" w:hint="eastAsia"/>
          <w:color w:val="000000" w:themeColor="text1"/>
          <w:kern w:val="0"/>
          <w:sz w:val="24"/>
        </w:rPr>
        <w:t>采取形成性评价的</w:t>
      </w:r>
      <w:r w:rsidR="006C0B9E" w:rsidRPr="00D52200">
        <w:rPr>
          <w:rFonts w:ascii="宋体" w:hAnsi="宋体" w:cs="宋体" w:hint="eastAsia"/>
          <w:color w:val="000000" w:themeColor="text1"/>
          <w:kern w:val="0"/>
          <w:sz w:val="24"/>
        </w:rPr>
        <w:t>课程</w:t>
      </w:r>
      <w:r w:rsidRPr="00D52200">
        <w:rPr>
          <w:rFonts w:ascii="宋体" w:hAnsi="宋体" w:cs="宋体" w:hint="eastAsia"/>
          <w:color w:val="000000" w:themeColor="text1"/>
          <w:kern w:val="0"/>
          <w:sz w:val="24"/>
        </w:rPr>
        <w:t>，</w:t>
      </w:r>
      <w:r w:rsidR="00CC6C20" w:rsidRPr="00D52200">
        <w:rPr>
          <w:rFonts w:ascii="宋体" w:hAnsi="宋体" w:cs="宋体" w:hint="eastAsia"/>
          <w:color w:val="000000" w:themeColor="text1"/>
          <w:kern w:val="0"/>
          <w:sz w:val="24"/>
        </w:rPr>
        <w:t>成绩评定由过程成绩和期末成绩构成，其中</w:t>
      </w:r>
      <w:r w:rsidR="006C0B9E" w:rsidRPr="00D52200">
        <w:rPr>
          <w:rFonts w:ascii="宋体" w:hAnsi="宋体" w:cs="宋体" w:hint="eastAsia"/>
          <w:color w:val="000000" w:themeColor="text1"/>
          <w:kern w:val="0"/>
          <w:sz w:val="24"/>
        </w:rPr>
        <w:t>期末考试成绩在总评成绩中不得超过60%</w:t>
      </w:r>
      <w:r w:rsidR="00CC6C20" w:rsidRPr="00D52200">
        <w:rPr>
          <w:rFonts w:ascii="宋体" w:hAnsi="宋体" w:cs="宋体" w:hint="eastAsia"/>
          <w:color w:val="000000" w:themeColor="text1"/>
          <w:kern w:val="0"/>
          <w:sz w:val="24"/>
        </w:rPr>
        <w:t>。</w:t>
      </w:r>
      <w:r w:rsidR="002D0CEB" w:rsidRPr="00D52200">
        <w:rPr>
          <w:rFonts w:ascii="宋体" w:hAnsi="宋体" w:cs="宋体" w:hint="eastAsia"/>
          <w:color w:val="000000" w:themeColor="text1"/>
          <w:kern w:val="0"/>
          <w:sz w:val="24"/>
        </w:rPr>
        <w:t>根据课程特点、教学目标等制定</w:t>
      </w:r>
      <w:r w:rsidR="00CC6C20" w:rsidRPr="00D52200">
        <w:rPr>
          <w:rFonts w:ascii="宋体" w:hAnsi="宋体" w:cs="宋体" w:hint="eastAsia"/>
          <w:color w:val="000000" w:themeColor="text1"/>
          <w:kern w:val="0"/>
          <w:sz w:val="24"/>
        </w:rPr>
        <w:t>形成性评价</w:t>
      </w:r>
      <w:r w:rsidR="002D0CEB" w:rsidRPr="00D52200">
        <w:rPr>
          <w:rFonts w:ascii="宋体" w:hAnsi="宋体" w:cs="宋体" w:hint="eastAsia"/>
          <w:color w:val="000000" w:themeColor="text1"/>
          <w:kern w:val="0"/>
          <w:sz w:val="24"/>
        </w:rPr>
        <w:t>的具体内容</w:t>
      </w:r>
      <w:r w:rsidR="00CC6C20" w:rsidRPr="00D52200">
        <w:rPr>
          <w:rFonts w:ascii="宋体" w:hAnsi="宋体" w:cs="宋体" w:hint="eastAsia"/>
          <w:color w:val="000000" w:themeColor="text1"/>
          <w:kern w:val="0"/>
          <w:sz w:val="24"/>
        </w:rPr>
        <w:t>，如出勤、</w:t>
      </w:r>
      <w:r w:rsidR="002D0CEB" w:rsidRPr="00D52200">
        <w:rPr>
          <w:rFonts w:ascii="宋体" w:hAnsi="宋体" w:cs="宋体" w:hint="eastAsia"/>
          <w:color w:val="000000" w:themeColor="text1"/>
          <w:kern w:val="0"/>
          <w:sz w:val="24"/>
        </w:rPr>
        <w:t>课堂</w:t>
      </w:r>
      <w:r w:rsidR="00CC6C20" w:rsidRPr="00D52200">
        <w:rPr>
          <w:rFonts w:ascii="宋体" w:hAnsi="宋体" w:cs="宋体" w:hint="eastAsia"/>
          <w:color w:val="000000" w:themeColor="text1"/>
          <w:kern w:val="0"/>
          <w:sz w:val="24"/>
        </w:rPr>
        <w:t>讨论、作业、案例分析、</w:t>
      </w:r>
      <w:r w:rsidR="002D0CEB" w:rsidRPr="00D52200">
        <w:rPr>
          <w:rFonts w:ascii="宋体" w:hAnsi="宋体" w:cs="宋体" w:hint="eastAsia"/>
          <w:color w:val="000000" w:themeColor="text1"/>
          <w:kern w:val="0"/>
          <w:sz w:val="24"/>
        </w:rPr>
        <w:t>实验操作、</w:t>
      </w:r>
      <w:r w:rsidR="00CC6C20" w:rsidRPr="00D52200">
        <w:rPr>
          <w:rFonts w:ascii="宋体" w:hAnsi="宋体" w:cs="宋体" w:hint="eastAsia"/>
          <w:color w:val="000000" w:themeColor="text1"/>
          <w:kern w:val="0"/>
          <w:sz w:val="24"/>
        </w:rPr>
        <w:t>实验报告等，</w:t>
      </w:r>
      <w:r w:rsidR="002D0CEB" w:rsidRPr="00D52200">
        <w:rPr>
          <w:rFonts w:ascii="宋体" w:hAnsi="宋体" w:cs="宋体" w:hint="eastAsia"/>
          <w:color w:val="000000" w:themeColor="text1"/>
          <w:kern w:val="0"/>
          <w:sz w:val="24"/>
        </w:rPr>
        <w:t>理论上应至少包含3种以上（含3种）考核项目</w:t>
      </w:r>
      <w:r w:rsidR="00CC6C20" w:rsidRPr="00D52200">
        <w:rPr>
          <w:rFonts w:ascii="宋体" w:hAnsi="宋体" w:cs="宋体" w:hint="eastAsia"/>
          <w:color w:val="000000" w:themeColor="text1"/>
          <w:kern w:val="0"/>
          <w:sz w:val="24"/>
        </w:rPr>
        <w:t>。</w:t>
      </w:r>
    </w:p>
    <w:p w:rsidR="00DB4576" w:rsidRPr="001F29C4" w:rsidRDefault="002748EC" w:rsidP="00DB4576">
      <w:pPr>
        <w:widowControl/>
        <w:spacing w:line="360" w:lineRule="auto"/>
        <w:ind w:firstLineChars="196" w:firstLine="472"/>
        <w:jc w:val="left"/>
        <w:rPr>
          <w:rFonts w:ascii="宋体" w:hAnsi="宋体" w:cs="宋体"/>
          <w:kern w:val="0"/>
          <w:sz w:val="24"/>
        </w:rPr>
      </w:pPr>
      <w:r>
        <w:rPr>
          <w:rFonts w:ascii="宋体" w:hAnsi="宋体" w:hint="eastAsia"/>
          <w:b/>
          <w:sz w:val="24"/>
        </w:rPr>
        <w:t>九</w:t>
      </w:r>
      <w:r w:rsidR="002725AB" w:rsidRPr="001F29C4">
        <w:rPr>
          <w:rFonts w:ascii="宋体" w:hAnsi="宋体" w:hint="eastAsia"/>
          <w:b/>
          <w:sz w:val="24"/>
        </w:rPr>
        <w:t>、</w:t>
      </w:r>
      <w:r w:rsidR="00F00D97">
        <w:rPr>
          <w:rFonts w:ascii="宋体" w:hAnsi="宋体" w:hint="eastAsia"/>
          <w:b/>
          <w:sz w:val="24"/>
        </w:rPr>
        <w:t>编写依</w:t>
      </w:r>
      <w:r w:rsidR="00DB4576" w:rsidRPr="001F29C4">
        <w:rPr>
          <w:rFonts w:ascii="宋体" w:hAnsi="宋体" w:hint="eastAsia"/>
          <w:b/>
          <w:sz w:val="24"/>
        </w:rPr>
        <w:t>据</w:t>
      </w:r>
      <w:r w:rsidR="00DB4576" w:rsidRPr="001F29C4">
        <w:rPr>
          <w:rFonts w:ascii="宋体" w:hAnsi="宋体" w:cs="宋体"/>
          <w:kern w:val="0"/>
          <w:sz w:val="24"/>
        </w:rPr>
        <w:t>（宋体</w:t>
      </w:r>
      <w:r w:rsidR="00DB4576" w:rsidRPr="001F29C4">
        <w:rPr>
          <w:rFonts w:ascii="宋体" w:hAnsi="宋体" w:cs="宋体" w:hint="eastAsia"/>
          <w:kern w:val="0"/>
          <w:sz w:val="24"/>
        </w:rPr>
        <w:t>小</w:t>
      </w:r>
      <w:r w:rsidR="00DB4576" w:rsidRPr="001F29C4">
        <w:rPr>
          <w:rFonts w:ascii="宋体" w:hAnsi="宋体" w:cs="宋体"/>
          <w:kern w:val="0"/>
          <w:sz w:val="24"/>
        </w:rPr>
        <w:t>四号字</w:t>
      </w:r>
      <w:r w:rsidR="00DB4576" w:rsidRPr="001F29C4">
        <w:rPr>
          <w:rFonts w:ascii="宋体" w:hAnsi="宋体" w:cs="宋体" w:hint="eastAsia"/>
          <w:kern w:val="0"/>
          <w:sz w:val="24"/>
        </w:rPr>
        <w:t>加粗</w:t>
      </w:r>
      <w:r w:rsidR="00DB4576" w:rsidRPr="001F29C4">
        <w:rPr>
          <w:rFonts w:ascii="宋体" w:hAnsi="宋体" w:cs="宋体"/>
          <w:kern w:val="0"/>
          <w:sz w:val="24"/>
        </w:rPr>
        <w:t>）</w:t>
      </w:r>
    </w:p>
    <w:p w:rsidR="00DB4576" w:rsidRDefault="00DB4576" w:rsidP="00DB4576">
      <w:pPr>
        <w:widowControl/>
        <w:spacing w:line="360" w:lineRule="auto"/>
        <w:ind w:firstLineChars="250" w:firstLine="600"/>
        <w:jc w:val="left"/>
      </w:pPr>
      <w:r w:rsidRPr="001F29C4">
        <w:rPr>
          <w:rFonts w:ascii="宋体" w:hAnsi="宋体" w:cs="宋体"/>
          <w:kern w:val="0"/>
          <w:sz w:val="24"/>
        </w:rPr>
        <w:t>[具体内容（宋体小四号字）]</w:t>
      </w:r>
    </w:p>
    <w:p w:rsidR="00DB4576" w:rsidRDefault="00DB4576" w:rsidP="00DB4576">
      <w:pPr>
        <w:snapToGrid w:val="0"/>
        <w:spacing w:line="400" w:lineRule="exact"/>
        <w:ind w:firstLineChars="200" w:firstLine="482"/>
        <w:rPr>
          <w:rFonts w:ascii="宋体" w:hAnsi="宋体" w:cs="宋体"/>
          <w:b/>
          <w:sz w:val="24"/>
        </w:rPr>
      </w:pPr>
      <w:r>
        <w:rPr>
          <w:rFonts w:ascii="宋体" w:hAnsi="宋体" w:cs="宋体" w:hint="eastAsia"/>
          <w:b/>
          <w:sz w:val="24"/>
        </w:rPr>
        <w:t>注</w:t>
      </w:r>
      <w:r>
        <w:rPr>
          <w:rFonts w:ascii="宋体" w:hAnsi="宋体" w:cs="宋体" w:hint="eastAsia"/>
          <w:bCs/>
          <w:sz w:val="24"/>
        </w:rPr>
        <w:t>：体现本课程教学大纲编写时所依据的材料、文件、标准等。</w:t>
      </w:r>
    </w:p>
    <w:p w:rsidR="002725AB" w:rsidRPr="00DB4576" w:rsidRDefault="002725AB" w:rsidP="00DB4576">
      <w:pPr>
        <w:widowControl/>
        <w:spacing w:line="360" w:lineRule="auto"/>
        <w:ind w:firstLineChars="196" w:firstLine="472"/>
        <w:jc w:val="left"/>
        <w:rPr>
          <w:rFonts w:ascii="宋体" w:hAnsi="宋体"/>
          <w:b/>
          <w:sz w:val="24"/>
        </w:rPr>
      </w:pPr>
    </w:p>
    <w:p w:rsidR="007D24B1" w:rsidRDefault="007D24B1" w:rsidP="00DB4576">
      <w:pPr>
        <w:snapToGrid w:val="0"/>
        <w:spacing w:line="400" w:lineRule="exact"/>
        <w:ind w:firstLineChars="250" w:firstLine="600"/>
        <w:rPr>
          <w:rFonts w:ascii="宋体" w:hAnsi="宋体" w:cs="宋体" w:hint="eastAsia"/>
          <w:bCs/>
          <w:sz w:val="24"/>
        </w:rPr>
      </w:pPr>
    </w:p>
    <w:p w:rsidR="00DB4576" w:rsidRDefault="00DB4576" w:rsidP="00DB4576">
      <w:pPr>
        <w:snapToGrid w:val="0"/>
        <w:spacing w:line="400" w:lineRule="exact"/>
        <w:ind w:firstLineChars="250" w:firstLine="600"/>
        <w:rPr>
          <w:rFonts w:ascii="宋体" w:hAnsi="宋体" w:cs="宋体"/>
          <w:bCs/>
          <w:sz w:val="24"/>
        </w:rPr>
      </w:pPr>
      <w:r>
        <w:rPr>
          <w:rFonts w:ascii="宋体" w:hAnsi="宋体" w:cs="宋体" w:hint="eastAsia"/>
          <w:bCs/>
          <w:sz w:val="24"/>
        </w:rPr>
        <w:t>编写教师：                            编写日期：</w:t>
      </w:r>
    </w:p>
    <w:p w:rsidR="00DB4576" w:rsidRDefault="00DB4576" w:rsidP="00DB4576">
      <w:pPr>
        <w:snapToGrid w:val="0"/>
        <w:spacing w:line="400" w:lineRule="exact"/>
        <w:rPr>
          <w:rFonts w:ascii="宋体" w:hAnsi="宋体" w:cs="宋体"/>
          <w:bCs/>
          <w:sz w:val="24"/>
        </w:rPr>
      </w:pPr>
      <w:r>
        <w:rPr>
          <w:rFonts w:ascii="宋体" w:hAnsi="宋体" w:cs="宋体" w:hint="eastAsia"/>
          <w:bCs/>
          <w:sz w:val="24"/>
        </w:rPr>
        <w:t xml:space="preserve">     教研室审批：                          审批日期：</w:t>
      </w:r>
    </w:p>
    <w:p w:rsidR="00DB4576" w:rsidRDefault="00DB4576" w:rsidP="00DB4576">
      <w:pPr>
        <w:spacing w:line="400" w:lineRule="exact"/>
        <w:rPr>
          <w:rFonts w:ascii="宋体" w:hAnsi="宋体" w:cs="宋体"/>
          <w:sz w:val="24"/>
        </w:rPr>
      </w:pPr>
      <w:r>
        <w:rPr>
          <w:rFonts w:ascii="宋体" w:hAnsi="宋体" w:cs="宋体" w:hint="eastAsia"/>
          <w:bCs/>
          <w:sz w:val="24"/>
        </w:rPr>
        <w:t xml:space="preserve">     学院审批：                       </w:t>
      </w:r>
      <w:r w:rsidR="00D52200">
        <w:rPr>
          <w:rFonts w:ascii="宋体" w:hAnsi="宋体" w:cs="宋体" w:hint="eastAsia"/>
          <w:bCs/>
          <w:sz w:val="24"/>
        </w:rPr>
        <w:t xml:space="preserve">    </w:t>
      </w:r>
      <w:r>
        <w:rPr>
          <w:rFonts w:ascii="宋体" w:hAnsi="宋体" w:cs="宋体" w:hint="eastAsia"/>
          <w:bCs/>
          <w:sz w:val="24"/>
        </w:rPr>
        <w:t xml:space="preserve"> 审批日期：</w:t>
      </w:r>
    </w:p>
    <w:p w:rsidR="00D52200" w:rsidRDefault="00D52200" w:rsidP="00D52200">
      <w:pPr>
        <w:spacing w:line="400" w:lineRule="exact"/>
        <w:ind w:firstLineChars="200" w:firstLine="480"/>
        <w:rPr>
          <w:rFonts w:ascii="宋体" w:hAnsi="宋体" w:cs="宋体"/>
          <w:sz w:val="24"/>
        </w:rPr>
      </w:pPr>
    </w:p>
    <w:p w:rsidR="00D52200" w:rsidRDefault="00D52200" w:rsidP="00D52200">
      <w:pPr>
        <w:spacing w:line="400" w:lineRule="exact"/>
        <w:ind w:firstLineChars="200" w:firstLine="480"/>
        <w:rPr>
          <w:rFonts w:ascii="宋体" w:hAnsi="宋体" w:cs="宋体"/>
          <w:sz w:val="24"/>
        </w:rPr>
      </w:pPr>
    </w:p>
    <w:p w:rsidR="00DD2EFC" w:rsidRPr="00D52200" w:rsidRDefault="00DD2EFC" w:rsidP="0057798E">
      <w:pPr>
        <w:ind w:firstLineChars="200" w:firstLine="420"/>
      </w:pPr>
    </w:p>
    <w:p w:rsidR="00FE7232" w:rsidRPr="00D52200" w:rsidRDefault="00FE7232">
      <w:pPr>
        <w:widowControl/>
        <w:jc w:val="left"/>
        <w:rPr>
          <w:rFonts w:ascii="华文新魏" w:eastAsia="华文新魏"/>
          <w:bCs/>
          <w:spacing w:val="60"/>
          <w:sz w:val="36"/>
          <w:szCs w:val="36"/>
        </w:rPr>
      </w:pPr>
      <w:r>
        <w:rPr>
          <w:rFonts w:ascii="华文新魏" w:eastAsia="华文新魏"/>
          <w:bCs/>
          <w:spacing w:val="60"/>
          <w:sz w:val="36"/>
          <w:szCs w:val="36"/>
        </w:rPr>
        <w:br w:type="page"/>
      </w:r>
    </w:p>
    <w:p w:rsidR="00DD2EFC" w:rsidRDefault="00DD2EFC" w:rsidP="00DD2EFC">
      <w:pPr>
        <w:spacing w:line="1200" w:lineRule="exact"/>
        <w:jc w:val="center"/>
        <w:rPr>
          <w:rFonts w:ascii="华文新魏" w:eastAsia="华文新魏"/>
          <w:bCs/>
          <w:spacing w:val="60"/>
          <w:sz w:val="36"/>
          <w:szCs w:val="36"/>
        </w:rPr>
      </w:pPr>
    </w:p>
    <w:p w:rsidR="00D52200" w:rsidRDefault="00D52200" w:rsidP="00DD2EFC">
      <w:pPr>
        <w:spacing w:line="1200" w:lineRule="exact"/>
        <w:jc w:val="center"/>
        <w:rPr>
          <w:rFonts w:ascii="华文新魏" w:eastAsia="华文新魏"/>
          <w:bCs/>
          <w:spacing w:val="60"/>
          <w:sz w:val="36"/>
          <w:szCs w:val="36"/>
        </w:rPr>
      </w:pPr>
    </w:p>
    <w:p w:rsidR="00DD2EFC" w:rsidRDefault="00D47D96" w:rsidP="00DD2EFC">
      <w:pPr>
        <w:jc w:val="center"/>
        <w:rPr>
          <w:rFonts w:ascii="华文新魏" w:eastAsia="华文新魏"/>
          <w:bCs/>
          <w:spacing w:val="60"/>
          <w:sz w:val="84"/>
        </w:rPr>
      </w:pPr>
      <w:r>
        <w:rPr>
          <w:rFonts w:ascii="华文新魏" w:eastAsia="华文新魏" w:hint="eastAsia"/>
          <w:bCs/>
          <w:noProof/>
          <w:spacing w:val="60"/>
          <w:sz w:val="84"/>
        </w:rPr>
        <w:drawing>
          <wp:inline distT="0" distB="0" distL="0" distR="0">
            <wp:extent cx="3954780" cy="769620"/>
            <wp:effectExtent l="19050" t="0" r="7620" b="0"/>
            <wp:docPr id="1" name="图片 1" descr="kk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拷贝"/>
                    <pic:cNvPicPr>
                      <a:picLocks noChangeAspect="1" noChangeArrowheads="1"/>
                    </pic:cNvPicPr>
                  </pic:nvPicPr>
                  <pic:blipFill>
                    <a:blip r:embed="rId7" cstate="print"/>
                    <a:srcRect/>
                    <a:stretch>
                      <a:fillRect/>
                    </a:stretch>
                  </pic:blipFill>
                  <pic:spPr bwMode="auto">
                    <a:xfrm>
                      <a:off x="0" y="0"/>
                      <a:ext cx="3954780" cy="769620"/>
                    </a:xfrm>
                    <a:prstGeom prst="rect">
                      <a:avLst/>
                    </a:prstGeom>
                    <a:noFill/>
                    <a:ln w="9525">
                      <a:noFill/>
                      <a:miter lim="800000"/>
                      <a:headEnd/>
                      <a:tailEnd/>
                    </a:ln>
                  </pic:spPr>
                </pic:pic>
              </a:graphicData>
            </a:graphic>
          </wp:inline>
        </w:drawing>
      </w:r>
      <w:r w:rsidR="00DD2EFC">
        <w:rPr>
          <w:rFonts w:ascii="华文新魏" w:eastAsia="华文新魏" w:hint="eastAsia"/>
          <w:bCs/>
          <w:spacing w:val="60"/>
          <w:sz w:val="84"/>
        </w:rPr>
        <w:t xml:space="preserve"> </w:t>
      </w:r>
    </w:p>
    <w:p w:rsidR="00DD2EFC" w:rsidRDefault="00DD2EFC" w:rsidP="00DD2EFC">
      <w:pPr>
        <w:jc w:val="center"/>
        <w:rPr>
          <w:rFonts w:ascii="黑体" w:eastAsia="黑体" w:hAnsi="Gungsuh"/>
          <w:b/>
          <w:sz w:val="52"/>
        </w:rPr>
      </w:pPr>
    </w:p>
    <w:p w:rsidR="00DD2EFC" w:rsidRDefault="00DD2EFC" w:rsidP="00DD2EFC">
      <w:pPr>
        <w:spacing w:line="480" w:lineRule="auto"/>
        <w:jc w:val="center"/>
        <w:rPr>
          <w:rFonts w:ascii="黑体" w:eastAsia="黑体"/>
          <w:bCs/>
          <w:sz w:val="72"/>
          <w:szCs w:val="72"/>
        </w:rPr>
      </w:pPr>
      <w:r w:rsidRPr="007A559A">
        <w:rPr>
          <w:rFonts w:ascii="黑体" w:eastAsia="黑体" w:hint="eastAsia"/>
          <w:bCs/>
          <w:sz w:val="72"/>
          <w:szCs w:val="72"/>
        </w:rPr>
        <w:t>201</w:t>
      </w:r>
      <w:r w:rsidR="00F54981">
        <w:rPr>
          <w:rFonts w:ascii="黑体" w:eastAsia="黑体" w:hint="eastAsia"/>
          <w:bCs/>
          <w:sz w:val="72"/>
          <w:szCs w:val="72"/>
        </w:rPr>
        <w:t>8</w:t>
      </w:r>
      <w:r w:rsidRPr="007A559A">
        <w:rPr>
          <w:rFonts w:ascii="黑体" w:eastAsia="黑体" w:hint="eastAsia"/>
          <w:bCs/>
          <w:sz w:val="72"/>
          <w:szCs w:val="72"/>
        </w:rPr>
        <w:t>级</w:t>
      </w:r>
      <w:r>
        <w:rPr>
          <w:rFonts w:ascii="黑体" w:eastAsia="黑体" w:hint="eastAsia"/>
          <w:bCs/>
          <w:sz w:val="72"/>
          <w:szCs w:val="72"/>
        </w:rPr>
        <w:t>*</w:t>
      </w:r>
      <w:r w:rsidRPr="007A559A">
        <w:rPr>
          <w:rFonts w:ascii="黑体" w:eastAsia="黑体" w:hint="eastAsia"/>
          <w:bCs/>
          <w:sz w:val="72"/>
          <w:szCs w:val="72"/>
        </w:rPr>
        <w:t>*****</w:t>
      </w:r>
      <w:r>
        <w:rPr>
          <w:rFonts w:ascii="黑体" w:eastAsia="黑体" w:hint="eastAsia"/>
          <w:bCs/>
          <w:sz w:val="72"/>
          <w:szCs w:val="72"/>
        </w:rPr>
        <w:t>****</w:t>
      </w:r>
      <w:r w:rsidRPr="007A559A">
        <w:rPr>
          <w:rFonts w:ascii="黑体" w:eastAsia="黑体" w:hint="eastAsia"/>
          <w:bCs/>
          <w:sz w:val="72"/>
          <w:szCs w:val="72"/>
        </w:rPr>
        <w:t>专业</w:t>
      </w:r>
    </w:p>
    <w:p w:rsidR="00DD2EFC" w:rsidRDefault="00DD2EFC" w:rsidP="00DD2EFC">
      <w:pPr>
        <w:spacing w:line="480" w:lineRule="auto"/>
        <w:jc w:val="center"/>
        <w:rPr>
          <w:rFonts w:ascii="黑体" w:eastAsia="黑体"/>
          <w:bCs/>
          <w:sz w:val="72"/>
          <w:szCs w:val="72"/>
        </w:rPr>
      </w:pPr>
    </w:p>
    <w:p w:rsidR="00DD2EFC" w:rsidRPr="007A559A" w:rsidRDefault="00DD2EFC" w:rsidP="00DD2EFC">
      <w:pPr>
        <w:spacing w:line="480" w:lineRule="auto"/>
        <w:jc w:val="center"/>
        <w:rPr>
          <w:rFonts w:ascii="黑体" w:eastAsia="黑体"/>
          <w:bCs/>
          <w:sz w:val="72"/>
          <w:szCs w:val="72"/>
        </w:rPr>
      </w:pPr>
      <w:r w:rsidRPr="007A559A">
        <w:rPr>
          <w:rFonts w:ascii="黑体" w:eastAsia="黑体" w:hint="eastAsia"/>
          <w:bCs/>
          <w:sz w:val="72"/>
          <w:szCs w:val="72"/>
        </w:rPr>
        <w:t>课程教学大纲</w:t>
      </w:r>
    </w:p>
    <w:p w:rsidR="00DD2EFC" w:rsidRDefault="00DD2EFC" w:rsidP="00DD2EFC">
      <w:pPr>
        <w:ind w:firstLineChars="500" w:firstLine="2610"/>
        <w:rPr>
          <w:rFonts w:ascii="黑体" w:eastAsia="黑体"/>
          <w:b/>
          <w:sz w:val="52"/>
          <w:szCs w:val="52"/>
        </w:rPr>
      </w:pPr>
    </w:p>
    <w:p w:rsidR="00DD2EFC" w:rsidRDefault="00DD2EFC" w:rsidP="00DD2EFC">
      <w:pPr>
        <w:ind w:firstLineChars="500" w:firstLine="2610"/>
        <w:rPr>
          <w:rFonts w:ascii="黑体" w:eastAsia="黑体"/>
          <w:b/>
          <w:sz w:val="52"/>
          <w:szCs w:val="52"/>
        </w:rPr>
      </w:pPr>
    </w:p>
    <w:p w:rsidR="00DD2EFC" w:rsidRDefault="00DD2EFC" w:rsidP="00DD2EFC">
      <w:pPr>
        <w:ind w:firstLineChars="500" w:firstLine="2610"/>
        <w:rPr>
          <w:rFonts w:ascii="黑体" w:eastAsia="黑体"/>
          <w:b/>
          <w:sz w:val="52"/>
          <w:szCs w:val="52"/>
        </w:rPr>
      </w:pPr>
    </w:p>
    <w:p w:rsidR="00DD2EFC" w:rsidRDefault="00DD2EFC" w:rsidP="00DD2EFC">
      <w:pPr>
        <w:ind w:firstLineChars="500" w:firstLine="2610"/>
        <w:rPr>
          <w:rFonts w:ascii="黑体" w:eastAsia="黑体"/>
          <w:b/>
          <w:sz w:val="52"/>
          <w:szCs w:val="52"/>
        </w:rPr>
      </w:pPr>
    </w:p>
    <w:p w:rsidR="00DD2EFC" w:rsidRPr="00841CCD" w:rsidRDefault="00DD2EFC" w:rsidP="00DD2EFC">
      <w:pPr>
        <w:spacing w:line="920" w:lineRule="exact"/>
        <w:ind w:leftChars="-1" w:left="-2"/>
        <w:jc w:val="center"/>
        <w:rPr>
          <w:rFonts w:ascii="黑体" w:eastAsia="黑体"/>
          <w:b/>
          <w:bCs/>
          <w:sz w:val="48"/>
          <w:szCs w:val="48"/>
        </w:rPr>
      </w:pPr>
      <w:r w:rsidRPr="00841CCD">
        <w:rPr>
          <w:rFonts w:ascii="黑体" w:eastAsia="黑体" w:hint="eastAsia"/>
          <w:b/>
          <w:sz w:val="48"/>
          <w:szCs w:val="48"/>
        </w:rPr>
        <w:t>****</w:t>
      </w:r>
      <w:r w:rsidR="00F54981">
        <w:rPr>
          <w:rFonts w:ascii="黑体" w:eastAsia="黑体" w:hint="eastAsia"/>
          <w:b/>
          <w:sz w:val="48"/>
          <w:szCs w:val="48"/>
        </w:rPr>
        <w:t>学院</w:t>
      </w:r>
      <w:r w:rsidRPr="00841CCD">
        <w:rPr>
          <w:rFonts w:ascii="黑体" w:eastAsia="黑体" w:hint="eastAsia"/>
          <w:b/>
          <w:sz w:val="48"/>
          <w:szCs w:val="48"/>
        </w:rPr>
        <w:t>编制</w:t>
      </w:r>
    </w:p>
    <w:p w:rsidR="00DD2EFC" w:rsidRPr="00841CCD" w:rsidRDefault="00DD2EFC" w:rsidP="00DD2EFC">
      <w:pPr>
        <w:spacing w:line="920" w:lineRule="exact"/>
        <w:ind w:left="-1"/>
        <w:jc w:val="center"/>
        <w:rPr>
          <w:rFonts w:ascii="黑体" w:eastAsia="黑体"/>
          <w:b/>
          <w:bCs/>
          <w:sz w:val="48"/>
          <w:szCs w:val="48"/>
        </w:rPr>
      </w:pPr>
      <w:r w:rsidRPr="00841CCD">
        <w:rPr>
          <w:rFonts w:ascii="黑体" w:eastAsia="黑体" w:hint="eastAsia"/>
          <w:b/>
          <w:sz w:val="48"/>
          <w:szCs w:val="48"/>
        </w:rPr>
        <w:t>201</w:t>
      </w:r>
      <w:r w:rsidR="00F54981">
        <w:rPr>
          <w:rFonts w:ascii="黑体" w:eastAsia="黑体" w:hint="eastAsia"/>
          <w:b/>
          <w:sz w:val="48"/>
          <w:szCs w:val="48"/>
        </w:rPr>
        <w:t>8</w:t>
      </w:r>
      <w:r w:rsidRPr="00841CCD">
        <w:rPr>
          <w:rFonts w:ascii="黑体" w:eastAsia="黑体" w:hint="eastAsia"/>
          <w:b/>
          <w:sz w:val="48"/>
          <w:szCs w:val="48"/>
        </w:rPr>
        <w:t>年</w:t>
      </w:r>
      <w:r>
        <w:rPr>
          <w:rFonts w:ascii="黑体" w:eastAsia="黑体" w:hint="eastAsia"/>
          <w:b/>
          <w:sz w:val="48"/>
          <w:szCs w:val="48"/>
        </w:rPr>
        <w:t>9</w:t>
      </w:r>
      <w:r w:rsidRPr="00841CCD">
        <w:rPr>
          <w:rFonts w:ascii="黑体" w:eastAsia="黑体" w:hint="eastAsia"/>
          <w:b/>
          <w:sz w:val="48"/>
          <w:szCs w:val="48"/>
        </w:rPr>
        <w:t>月</w:t>
      </w:r>
    </w:p>
    <w:sectPr w:rsidR="00DD2EFC" w:rsidRPr="00841CCD" w:rsidSect="00A031DC">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F9D" w:rsidRDefault="00FC2F9D">
      <w:r>
        <w:separator/>
      </w:r>
    </w:p>
  </w:endnote>
  <w:endnote w:type="continuationSeparator" w:id="0">
    <w:p w:rsidR="00FC2F9D" w:rsidRDefault="00FC2F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E0000" w:usb2="00000010" w:usb3="00000000" w:csb0="00040000"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199" w:rsidRDefault="00A60E52" w:rsidP="002924EB">
    <w:pPr>
      <w:pStyle w:val="a4"/>
      <w:framePr w:wrap="around" w:vAnchor="text" w:hAnchor="margin" w:xAlign="center" w:y="1"/>
      <w:rPr>
        <w:rStyle w:val="a5"/>
      </w:rPr>
    </w:pPr>
    <w:r>
      <w:rPr>
        <w:rStyle w:val="a5"/>
      </w:rPr>
      <w:fldChar w:fldCharType="begin"/>
    </w:r>
    <w:r w:rsidR="00E82199">
      <w:rPr>
        <w:rStyle w:val="a5"/>
      </w:rPr>
      <w:instrText xml:space="preserve">PAGE  </w:instrText>
    </w:r>
    <w:r>
      <w:rPr>
        <w:rStyle w:val="a5"/>
      </w:rPr>
      <w:fldChar w:fldCharType="end"/>
    </w:r>
  </w:p>
  <w:p w:rsidR="00E82199" w:rsidRDefault="00E821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199" w:rsidRDefault="00A60E52" w:rsidP="002924EB">
    <w:pPr>
      <w:pStyle w:val="a4"/>
      <w:framePr w:wrap="around" w:vAnchor="text" w:hAnchor="margin" w:xAlign="center" w:y="1"/>
      <w:rPr>
        <w:rStyle w:val="a5"/>
      </w:rPr>
    </w:pPr>
    <w:r>
      <w:rPr>
        <w:rStyle w:val="a5"/>
      </w:rPr>
      <w:fldChar w:fldCharType="begin"/>
    </w:r>
    <w:r w:rsidR="00E82199">
      <w:rPr>
        <w:rStyle w:val="a5"/>
      </w:rPr>
      <w:instrText xml:space="preserve">PAGE  </w:instrText>
    </w:r>
    <w:r>
      <w:rPr>
        <w:rStyle w:val="a5"/>
      </w:rPr>
      <w:fldChar w:fldCharType="separate"/>
    </w:r>
    <w:r w:rsidR="007D24B1">
      <w:rPr>
        <w:rStyle w:val="a5"/>
        <w:noProof/>
      </w:rPr>
      <w:t>1</w:t>
    </w:r>
    <w:r>
      <w:rPr>
        <w:rStyle w:val="a5"/>
      </w:rPr>
      <w:fldChar w:fldCharType="end"/>
    </w:r>
  </w:p>
  <w:p w:rsidR="00E82199" w:rsidRDefault="00E821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F9D" w:rsidRDefault="00FC2F9D">
      <w:r>
        <w:separator/>
      </w:r>
    </w:p>
  </w:footnote>
  <w:footnote w:type="continuationSeparator" w:id="0">
    <w:p w:rsidR="00FC2F9D" w:rsidRDefault="00FC2F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46F5B"/>
    <w:multiLevelType w:val="hybridMultilevel"/>
    <w:tmpl w:val="188627B8"/>
    <w:lvl w:ilvl="0" w:tplc="AC56F95E">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2A1053FD"/>
    <w:multiLevelType w:val="hybridMultilevel"/>
    <w:tmpl w:val="297A9C5E"/>
    <w:lvl w:ilvl="0" w:tplc="C32C28F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2BC02476"/>
    <w:multiLevelType w:val="hybridMultilevel"/>
    <w:tmpl w:val="055AAB1E"/>
    <w:lvl w:ilvl="0" w:tplc="6D1432B0">
      <w:start w:val="1"/>
      <w:numFmt w:val="japaneseCounting"/>
      <w:lvlText w:val="%1、"/>
      <w:lvlJc w:val="left"/>
      <w:pPr>
        <w:ind w:left="976" w:hanging="504"/>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3">
    <w:nsid w:val="332665F1"/>
    <w:multiLevelType w:val="hybridMultilevel"/>
    <w:tmpl w:val="51D0F76C"/>
    <w:lvl w:ilvl="0" w:tplc="90C8ED46">
      <w:start w:val="1"/>
      <w:numFmt w:val="bullet"/>
      <w:lvlText w:val="•"/>
      <w:lvlJc w:val="left"/>
      <w:pPr>
        <w:tabs>
          <w:tab w:val="num" w:pos="720"/>
        </w:tabs>
        <w:ind w:left="720" w:hanging="360"/>
      </w:pPr>
      <w:rPr>
        <w:rFonts w:ascii="宋体" w:hAnsi="宋体" w:hint="default"/>
      </w:rPr>
    </w:lvl>
    <w:lvl w:ilvl="1" w:tplc="5C7A32EA" w:tentative="1">
      <w:start w:val="1"/>
      <w:numFmt w:val="bullet"/>
      <w:lvlText w:val="•"/>
      <w:lvlJc w:val="left"/>
      <w:pPr>
        <w:tabs>
          <w:tab w:val="num" w:pos="1440"/>
        </w:tabs>
        <w:ind w:left="1440" w:hanging="360"/>
      </w:pPr>
      <w:rPr>
        <w:rFonts w:ascii="宋体" w:hAnsi="宋体" w:hint="default"/>
      </w:rPr>
    </w:lvl>
    <w:lvl w:ilvl="2" w:tplc="A282D75A" w:tentative="1">
      <w:start w:val="1"/>
      <w:numFmt w:val="bullet"/>
      <w:lvlText w:val="•"/>
      <w:lvlJc w:val="left"/>
      <w:pPr>
        <w:tabs>
          <w:tab w:val="num" w:pos="2160"/>
        </w:tabs>
        <w:ind w:left="2160" w:hanging="360"/>
      </w:pPr>
      <w:rPr>
        <w:rFonts w:ascii="宋体" w:hAnsi="宋体" w:hint="default"/>
      </w:rPr>
    </w:lvl>
    <w:lvl w:ilvl="3" w:tplc="1F0ED544" w:tentative="1">
      <w:start w:val="1"/>
      <w:numFmt w:val="bullet"/>
      <w:lvlText w:val="•"/>
      <w:lvlJc w:val="left"/>
      <w:pPr>
        <w:tabs>
          <w:tab w:val="num" w:pos="2880"/>
        </w:tabs>
        <w:ind w:left="2880" w:hanging="360"/>
      </w:pPr>
      <w:rPr>
        <w:rFonts w:ascii="宋体" w:hAnsi="宋体" w:hint="default"/>
      </w:rPr>
    </w:lvl>
    <w:lvl w:ilvl="4" w:tplc="33546A7E" w:tentative="1">
      <w:start w:val="1"/>
      <w:numFmt w:val="bullet"/>
      <w:lvlText w:val="•"/>
      <w:lvlJc w:val="left"/>
      <w:pPr>
        <w:tabs>
          <w:tab w:val="num" w:pos="3600"/>
        </w:tabs>
        <w:ind w:left="3600" w:hanging="360"/>
      </w:pPr>
      <w:rPr>
        <w:rFonts w:ascii="宋体" w:hAnsi="宋体" w:hint="default"/>
      </w:rPr>
    </w:lvl>
    <w:lvl w:ilvl="5" w:tplc="016AB476" w:tentative="1">
      <w:start w:val="1"/>
      <w:numFmt w:val="bullet"/>
      <w:lvlText w:val="•"/>
      <w:lvlJc w:val="left"/>
      <w:pPr>
        <w:tabs>
          <w:tab w:val="num" w:pos="4320"/>
        </w:tabs>
        <w:ind w:left="4320" w:hanging="360"/>
      </w:pPr>
      <w:rPr>
        <w:rFonts w:ascii="宋体" w:hAnsi="宋体" w:hint="default"/>
      </w:rPr>
    </w:lvl>
    <w:lvl w:ilvl="6" w:tplc="B8D0AA02" w:tentative="1">
      <w:start w:val="1"/>
      <w:numFmt w:val="bullet"/>
      <w:lvlText w:val="•"/>
      <w:lvlJc w:val="left"/>
      <w:pPr>
        <w:tabs>
          <w:tab w:val="num" w:pos="5040"/>
        </w:tabs>
        <w:ind w:left="5040" w:hanging="360"/>
      </w:pPr>
      <w:rPr>
        <w:rFonts w:ascii="宋体" w:hAnsi="宋体" w:hint="default"/>
      </w:rPr>
    </w:lvl>
    <w:lvl w:ilvl="7" w:tplc="B0B80584" w:tentative="1">
      <w:start w:val="1"/>
      <w:numFmt w:val="bullet"/>
      <w:lvlText w:val="•"/>
      <w:lvlJc w:val="left"/>
      <w:pPr>
        <w:tabs>
          <w:tab w:val="num" w:pos="5760"/>
        </w:tabs>
        <w:ind w:left="5760" w:hanging="360"/>
      </w:pPr>
      <w:rPr>
        <w:rFonts w:ascii="宋体" w:hAnsi="宋体" w:hint="default"/>
      </w:rPr>
    </w:lvl>
    <w:lvl w:ilvl="8" w:tplc="008A0280" w:tentative="1">
      <w:start w:val="1"/>
      <w:numFmt w:val="bullet"/>
      <w:lvlText w:val="•"/>
      <w:lvlJc w:val="left"/>
      <w:pPr>
        <w:tabs>
          <w:tab w:val="num" w:pos="6480"/>
        </w:tabs>
        <w:ind w:left="6480" w:hanging="360"/>
      </w:pPr>
      <w:rPr>
        <w:rFonts w:ascii="宋体" w:hAnsi="宋体" w:hint="default"/>
      </w:rPr>
    </w:lvl>
  </w:abstractNum>
  <w:abstractNum w:abstractNumId="4">
    <w:nsid w:val="4F7A4B59"/>
    <w:multiLevelType w:val="hybridMultilevel"/>
    <w:tmpl w:val="14B495BA"/>
    <w:lvl w:ilvl="0" w:tplc="45D450AA">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6F9B5A05"/>
    <w:multiLevelType w:val="hybridMultilevel"/>
    <w:tmpl w:val="8EC24088"/>
    <w:lvl w:ilvl="0" w:tplc="0F2A1762">
      <w:start w:val="1"/>
      <w:numFmt w:val="bullet"/>
      <w:lvlText w:val="•"/>
      <w:lvlJc w:val="left"/>
      <w:pPr>
        <w:tabs>
          <w:tab w:val="num" w:pos="720"/>
        </w:tabs>
        <w:ind w:left="720" w:hanging="360"/>
      </w:pPr>
      <w:rPr>
        <w:rFonts w:ascii="宋体" w:hAnsi="宋体" w:hint="default"/>
      </w:rPr>
    </w:lvl>
    <w:lvl w:ilvl="1" w:tplc="6D864AC6" w:tentative="1">
      <w:start w:val="1"/>
      <w:numFmt w:val="bullet"/>
      <w:lvlText w:val="•"/>
      <w:lvlJc w:val="left"/>
      <w:pPr>
        <w:tabs>
          <w:tab w:val="num" w:pos="1440"/>
        </w:tabs>
        <w:ind w:left="1440" w:hanging="360"/>
      </w:pPr>
      <w:rPr>
        <w:rFonts w:ascii="宋体" w:hAnsi="宋体" w:hint="default"/>
      </w:rPr>
    </w:lvl>
    <w:lvl w:ilvl="2" w:tplc="FE64F55E" w:tentative="1">
      <w:start w:val="1"/>
      <w:numFmt w:val="bullet"/>
      <w:lvlText w:val="•"/>
      <w:lvlJc w:val="left"/>
      <w:pPr>
        <w:tabs>
          <w:tab w:val="num" w:pos="2160"/>
        </w:tabs>
        <w:ind w:left="2160" w:hanging="360"/>
      </w:pPr>
      <w:rPr>
        <w:rFonts w:ascii="宋体" w:hAnsi="宋体" w:hint="default"/>
      </w:rPr>
    </w:lvl>
    <w:lvl w:ilvl="3" w:tplc="DC7E5BFA" w:tentative="1">
      <w:start w:val="1"/>
      <w:numFmt w:val="bullet"/>
      <w:lvlText w:val="•"/>
      <w:lvlJc w:val="left"/>
      <w:pPr>
        <w:tabs>
          <w:tab w:val="num" w:pos="2880"/>
        </w:tabs>
        <w:ind w:left="2880" w:hanging="360"/>
      </w:pPr>
      <w:rPr>
        <w:rFonts w:ascii="宋体" w:hAnsi="宋体" w:hint="default"/>
      </w:rPr>
    </w:lvl>
    <w:lvl w:ilvl="4" w:tplc="E2D22398" w:tentative="1">
      <w:start w:val="1"/>
      <w:numFmt w:val="bullet"/>
      <w:lvlText w:val="•"/>
      <w:lvlJc w:val="left"/>
      <w:pPr>
        <w:tabs>
          <w:tab w:val="num" w:pos="3600"/>
        </w:tabs>
        <w:ind w:left="3600" w:hanging="360"/>
      </w:pPr>
      <w:rPr>
        <w:rFonts w:ascii="宋体" w:hAnsi="宋体" w:hint="default"/>
      </w:rPr>
    </w:lvl>
    <w:lvl w:ilvl="5" w:tplc="F406361E" w:tentative="1">
      <w:start w:val="1"/>
      <w:numFmt w:val="bullet"/>
      <w:lvlText w:val="•"/>
      <w:lvlJc w:val="left"/>
      <w:pPr>
        <w:tabs>
          <w:tab w:val="num" w:pos="4320"/>
        </w:tabs>
        <w:ind w:left="4320" w:hanging="360"/>
      </w:pPr>
      <w:rPr>
        <w:rFonts w:ascii="宋体" w:hAnsi="宋体" w:hint="default"/>
      </w:rPr>
    </w:lvl>
    <w:lvl w:ilvl="6" w:tplc="88689B6A" w:tentative="1">
      <w:start w:val="1"/>
      <w:numFmt w:val="bullet"/>
      <w:lvlText w:val="•"/>
      <w:lvlJc w:val="left"/>
      <w:pPr>
        <w:tabs>
          <w:tab w:val="num" w:pos="5040"/>
        </w:tabs>
        <w:ind w:left="5040" w:hanging="360"/>
      </w:pPr>
      <w:rPr>
        <w:rFonts w:ascii="宋体" w:hAnsi="宋体" w:hint="default"/>
      </w:rPr>
    </w:lvl>
    <w:lvl w:ilvl="7" w:tplc="D1761C22" w:tentative="1">
      <w:start w:val="1"/>
      <w:numFmt w:val="bullet"/>
      <w:lvlText w:val="•"/>
      <w:lvlJc w:val="left"/>
      <w:pPr>
        <w:tabs>
          <w:tab w:val="num" w:pos="5760"/>
        </w:tabs>
        <w:ind w:left="5760" w:hanging="360"/>
      </w:pPr>
      <w:rPr>
        <w:rFonts w:ascii="宋体" w:hAnsi="宋体" w:hint="default"/>
      </w:rPr>
    </w:lvl>
    <w:lvl w:ilvl="8" w:tplc="88906F8C" w:tentative="1">
      <w:start w:val="1"/>
      <w:numFmt w:val="bullet"/>
      <w:lvlText w:val="•"/>
      <w:lvlJc w:val="left"/>
      <w:pPr>
        <w:tabs>
          <w:tab w:val="num" w:pos="6480"/>
        </w:tabs>
        <w:ind w:left="6480" w:hanging="360"/>
      </w:pPr>
      <w:rPr>
        <w:rFonts w:ascii="宋体" w:hAnsi="宋体" w:hint="default"/>
      </w:rPr>
    </w:lvl>
  </w:abstractNum>
  <w:abstractNum w:abstractNumId="6">
    <w:nsid w:val="734874BF"/>
    <w:multiLevelType w:val="hybridMultilevel"/>
    <w:tmpl w:val="316E92DC"/>
    <w:lvl w:ilvl="0" w:tplc="AE7096BE">
      <w:start w:val="1"/>
      <w:numFmt w:val="bullet"/>
      <w:lvlText w:val="•"/>
      <w:lvlJc w:val="left"/>
      <w:pPr>
        <w:tabs>
          <w:tab w:val="num" w:pos="720"/>
        </w:tabs>
        <w:ind w:left="720" w:hanging="360"/>
      </w:pPr>
      <w:rPr>
        <w:rFonts w:ascii="宋体" w:hAnsi="宋体" w:hint="default"/>
      </w:rPr>
    </w:lvl>
    <w:lvl w:ilvl="1" w:tplc="834C7560" w:tentative="1">
      <w:start w:val="1"/>
      <w:numFmt w:val="bullet"/>
      <w:lvlText w:val="•"/>
      <w:lvlJc w:val="left"/>
      <w:pPr>
        <w:tabs>
          <w:tab w:val="num" w:pos="1440"/>
        </w:tabs>
        <w:ind w:left="1440" w:hanging="360"/>
      </w:pPr>
      <w:rPr>
        <w:rFonts w:ascii="宋体" w:hAnsi="宋体" w:hint="default"/>
      </w:rPr>
    </w:lvl>
    <w:lvl w:ilvl="2" w:tplc="50D0C68A" w:tentative="1">
      <w:start w:val="1"/>
      <w:numFmt w:val="bullet"/>
      <w:lvlText w:val="•"/>
      <w:lvlJc w:val="left"/>
      <w:pPr>
        <w:tabs>
          <w:tab w:val="num" w:pos="2160"/>
        </w:tabs>
        <w:ind w:left="2160" w:hanging="360"/>
      </w:pPr>
      <w:rPr>
        <w:rFonts w:ascii="宋体" w:hAnsi="宋体" w:hint="default"/>
      </w:rPr>
    </w:lvl>
    <w:lvl w:ilvl="3" w:tplc="241E06F6" w:tentative="1">
      <w:start w:val="1"/>
      <w:numFmt w:val="bullet"/>
      <w:lvlText w:val="•"/>
      <w:lvlJc w:val="left"/>
      <w:pPr>
        <w:tabs>
          <w:tab w:val="num" w:pos="2880"/>
        </w:tabs>
        <w:ind w:left="2880" w:hanging="360"/>
      </w:pPr>
      <w:rPr>
        <w:rFonts w:ascii="宋体" w:hAnsi="宋体" w:hint="default"/>
      </w:rPr>
    </w:lvl>
    <w:lvl w:ilvl="4" w:tplc="895ACE3E" w:tentative="1">
      <w:start w:val="1"/>
      <w:numFmt w:val="bullet"/>
      <w:lvlText w:val="•"/>
      <w:lvlJc w:val="left"/>
      <w:pPr>
        <w:tabs>
          <w:tab w:val="num" w:pos="3600"/>
        </w:tabs>
        <w:ind w:left="3600" w:hanging="360"/>
      </w:pPr>
      <w:rPr>
        <w:rFonts w:ascii="宋体" w:hAnsi="宋体" w:hint="default"/>
      </w:rPr>
    </w:lvl>
    <w:lvl w:ilvl="5" w:tplc="C2D01856" w:tentative="1">
      <w:start w:val="1"/>
      <w:numFmt w:val="bullet"/>
      <w:lvlText w:val="•"/>
      <w:lvlJc w:val="left"/>
      <w:pPr>
        <w:tabs>
          <w:tab w:val="num" w:pos="4320"/>
        </w:tabs>
        <w:ind w:left="4320" w:hanging="360"/>
      </w:pPr>
      <w:rPr>
        <w:rFonts w:ascii="宋体" w:hAnsi="宋体" w:hint="default"/>
      </w:rPr>
    </w:lvl>
    <w:lvl w:ilvl="6" w:tplc="211EC44E" w:tentative="1">
      <w:start w:val="1"/>
      <w:numFmt w:val="bullet"/>
      <w:lvlText w:val="•"/>
      <w:lvlJc w:val="left"/>
      <w:pPr>
        <w:tabs>
          <w:tab w:val="num" w:pos="5040"/>
        </w:tabs>
        <w:ind w:left="5040" w:hanging="360"/>
      </w:pPr>
      <w:rPr>
        <w:rFonts w:ascii="宋体" w:hAnsi="宋体" w:hint="default"/>
      </w:rPr>
    </w:lvl>
    <w:lvl w:ilvl="7" w:tplc="7590893C" w:tentative="1">
      <w:start w:val="1"/>
      <w:numFmt w:val="bullet"/>
      <w:lvlText w:val="•"/>
      <w:lvlJc w:val="left"/>
      <w:pPr>
        <w:tabs>
          <w:tab w:val="num" w:pos="5760"/>
        </w:tabs>
        <w:ind w:left="5760" w:hanging="360"/>
      </w:pPr>
      <w:rPr>
        <w:rFonts w:ascii="宋体" w:hAnsi="宋体" w:hint="default"/>
      </w:rPr>
    </w:lvl>
    <w:lvl w:ilvl="8" w:tplc="4C5849C6" w:tentative="1">
      <w:start w:val="1"/>
      <w:numFmt w:val="bullet"/>
      <w:lvlText w:val="•"/>
      <w:lvlJc w:val="left"/>
      <w:pPr>
        <w:tabs>
          <w:tab w:val="num" w:pos="6480"/>
        </w:tabs>
        <w:ind w:left="6480" w:hanging="360"/>
      </w:pPr>
      <w:rPr>
        <w:rFonts w:ascii="宋体" w:hAnsi="宋体" w:hint="default"/>
      </w:rPr>
    </w:lvl>
  </w:abstractNum>
  <w:num w:numId="1">
    <w:abstractNumId w:val="5"/>
  </w:num>
  <w:num w:numId="2">
    <w:abstractNumId w:val="6"/>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183B"/>
    <w:rsid w:val="00026D67"/>
    <w:rsid w:val="00034226"/>
    <w:rsid w:val="000525B9"/>
    <w:rsid w:val="000B7798"/>
    <w:rsid w:val="000C271B"/>
    <w:rsid w:val="000D5841"/>
    <w:rsid w:val="000E23F9"/>
    <w:rsid w:val="000E284A"/>
    <w:rsid w:val="001055B7"/>
    <w:rsid w:val="0014086E"/>
    <w:rsid w:val="00180F09"/>
    <w:rsid w:val="001C5065"/>
    <w:rsid w:val="001D4458"/>
    <w:rsid w:val="00213EBA"/>
    <w:rsid w:val="00214C3F"/>
    <w:rsid w:val="00244D96"/>
    <w:rsid w:val="0027244E"/>
    <w:rsid w:val="002725AB"/>
    <w:rsid w:val="002748EC"/>
    <w:rsid w:val="0027580C"/>
    <w:rsid w:val="002924EB"/>
    <w:rsid w:val="002B2FFB"/>
    <w:rsid w:val="002B3E12"/>
    <w:rsid w:val="002B56EE"/>
    <w:rsid w:val="002D0CEB"/>
    <w:rsid w:val="002D0FAE"/>
    <w:rsid w:val="002F2B47"/>
    <w:rsid w:val="003342A1"/>
    <w:rsid w:val="00341EB2"/>
    <w:rsid w:val="003E7BA4"/>
    <w:rsid w:val="004B282F"/>
    <w:rsid w:val="004D7A36"/>
    <w:rsid w:val="004F6D3C"/>
    <w:rsid w:val="00516C80"/>
    <w:rsid w:val="00544AD9"/>
    <w:rsid w:val="0057614A"/>
    <w:rsid w:val="0057763B"/>
    <w:rsid w:val="0057798E"/>
    <w:rsid w:val="005A71A7"/>
    <w:rsid w:val="005C1800"/>
    <w:rsid w:val="005C577C"/>
    <w:rsid w:val="005F2974"/>
    <w:rsid w:val="0061183B"/>
    <w:rsid w:val="00613813"/>
    <w:rsid w:val="00636EEB"/>
    <w:rsid w:val="0067145D"/>
    <w:rsid w:val="006C0B9E"/>
    <w:rsid w:val="006F2CBB"/>
    <w:rsid w:val="006F4170"/>
    <w:rsid w:val="007A2550"/>
    <w:rsid w:val="007B4B50"/>
    <w:rsid w:val="007D24B1"/>
    <w:rsid w:val="00807E1E"/>
    <w:rsid w:val="00831101"/>
    <w:rsid w:val="00837D0B"/>
    <w:rsid w:val="00862ECA"/>
    <w:rsid w:val="008B6D3F"/>
    <w:rsid w:val="008F4173"/>
    <w:rsid w:val="00931D31"/>
    <w:rsid w:val="009439FC"/>
    <w:rsid w:val="00991F1D"/>
    <w:rsid w:val="009D793A"/>
    <w:rsid w:val="00A031DC"/>
    <w:rsid w:val="00A27F28"/>
    <w:rsid w:val="00A377A7"/>
    <w:rsid w:val="00A60E52"/>
    <w:rsid w:val="00A77321"/>
    <w:rsid w:val="00AC49A6"/>
    <w:rsid w:val="00AD69D6"/>
    <w:rsid w:val="00B01108"/>
    <w:rsid w:val="00B11266"/>
    <w:rsid w:val="00B40101"/>
    <w:rsid w:val="00B5397E"/>
    <w:rsid w:val="00B62135"/>
    <w:rsid w:val="00B92259"/>
    <w:rsid w:val="00BA7D3B"/>
    <w:rsid w:val="00BE2F89"/>
    <w:rsid w:val="00BE6433"/>
    <w:rsid w:val="00C556AF"/>
    <w:rsid w:val="00CB18C8"/>
    <w:rsid w:val="00CB3092"/>
    <w:rsid w:val="00CC6C20"/>
    <w:rsid w:val="00CD489E"/>
    <w:rsid w:val="00CE2768"/>
    <w:rsid w:val="00D23904"/>
    <w:rsid w:val="00D47D96"/>
    <w:rsid w:val="00D52200"/>
    <w:rsid w:val="00D55AD6"/>
    <w:rsid w:val="00D55AEB"/>
    <w:rsid w:val="00D92EE2"/>
    <w:rsid w:val="00DA4B97"/>
    <w:rsid w:val="00DB4576"/>
    <w:rsid w:val="00DD2EFC"/>
    <w:rsid w:val="00E26FB2"/>
    <w:rsid w:val="00E44E23"/>
    <w:rsid w:val="00E477A7"/>
    <w:rsid w:val="00E55417"/>
    <w:rsid w:val="00E82199"/>
    <w:rsid w:val="00E9596C"/>
    <w:rsid w:val="00EC72FC"/>
    <w:rsid w:val="00EC7914"/>
    <w:rsid w:val="00EF1DDE"/>
    <w:rsid w:val="00EF2635"/>
    <w:rsid w:val="00F00D97"/>
    <w:rsid w:val="00F2113D"/>
    <w:rsid w:val="00F32459"/>
    <w:rsid w:val="00F33EFF"/>
    <w:rsid w:val="00F3475E"/>
    <w:rsid w:val="00F50FC1"/>
    <w:rsid w:val="00F54981"/>
    <w:rsid w:val="00F70875"/>
    <w:rsid w:val="00FA34DF"/>
    <w:rsid w:val="00FC2F9D"/>
    <w:rsid w:val="00FE72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31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725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2725AB"/>
    <w:pPr>
      <w:tabs>
        <w:tab w:val="center" w:pos="4153"/>
        <w:tab w:val="right" w:pos="8306"/>
      </w:tabs>
      <w:snapToGrid w:val="0"/>
      <w:jc w:val="left"/>
    </w:pPr>
    <w:rPr>
      <w:sz w:val="18"/>
      <w:szCs w:val="18"/>
    </w:rPr>
  </w:style>
  <w:style w:type="character" w:styleId="a5">
    <w:name w:val="page number"/>
    <w:basedOn w:val="a0"/>
    <w:rsid w:val="002725AB"/>
  </w:style>
  <w:style w:type="paragraph" w:styleId="a6">
    <w:name w:val="Date"/>
    <w:basedOn w:val="a"/>
    <w:next w:val="a"/>
    <w:rsid w:val="00A377A7"/>
    <w:pPr>
      <w:ind w:leftChars="2500" w:left="100"/>
    </w:pPr>
  </w:style>
  <w:style w:type="character" w:styleId="a7">
    <w:name w:val="Hyperlink"/>
    <w:basedOn w:val="a0"/>
    <w:rsid w:val="000C271B"/>
    <w:rPr>
      <w:color w:val="0000FF"/>
      <w:u w:val="single"/>
    </w:rPr>
  </w:style>
  <w:style w:type="paragraph" w:styleId="a8">
    <w:name w:val="header"/>
    <w:basedOn w:val="a"/>
    <w:link w:val="Char"/>
    <w:rsid w:val="000525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0525B9"/>
    <w:rPr>
      <w:kern w:val="2"/>
      <w:sz w:val="18"/>
      <w:szCs w:val="18"/>
    </w:rPr>
  </w:style>
  <w:style w:type="paragraph" w:styleId="a9">
    <w:name w:val="List Paragraph"/>
    <w:basedOn w:val="a"/>
    <w:qFormat/>
    <w:rsid w:val="008F4173"/>
    <w:pPr>
      <w:ind w:firstLineChars="200" w:firstLine="420"/>
    </w:pPr>
  </w:style>
  <w:style w:type="paragraph" w:styleId="aa">
    <w:name w:val="Balloon Text"/>
    <w:basedOn w:val="a"/>
    <w:link w:val="Char0"/>
    <w:rsid w:val="00F54981"/>
    <w:rPr>
      <w:sz w:val="18"/>
      <w:szCs w:val="18"/>
    </w:rPr>
  </w:style>
  <w:style w:type="character" w:customStyle="1" w:styleId="Char0">
    <w:name w:val="批注框文本 Char"/>
    <w:basedOn w:val="a0"/>
    <w:link w:val="aa"/>
    <w:rsid w:val="00F54981"/>
    <w:rPr>
      <w:kern w:val="2"/>
      <w:sz w:val="18"/>
      <w:szCs w:val="18"/>
    </w:rPr>
  </w:style>
</w:styles>
</file>

<file path=word/webSettings.xml><?xml version="1.0" encoding="utf-8"?>
<w:webSettings xmlns:r="http://schemas.openxmlformats.org/officeDocument/2006/relationships" xmlns:w="http://schemas.openxmlformats.org/wordprocessingml/2006/main">
  <w:divs>
    <w:div w:id="98531380">
      <w:bodyDiv w:val="1"/>
      <w:marLeft w:val="0"/>
      <w:marRight w:val="0"/>
      <w:marTop w:val="0"/>
      <w:marBottom w:val="0"/>
      <w:divBdr>
        <w:top w:val="none" w:sz="0" w:space="0" w:color="auto"/>
        <w:left w:val="none" w:sz="0" w:space="0" w:color="auto"/>
        <w:bottom w:val="none" w:sz="0" w:space="0" w:color="auto"/>
        <w:right w:val="none" w:sz="0" w:space="0" w:color="auto"/>
      </w:divBdr>
      <w:divsChild>
        <w:div w:id="857309093">
          <w:marLeft w:val="0"/>
          <w:marRight w:val="0"/>
          <w:marTop w:val="0"/>
          <w:marBottom w:val="0"/>
          <w:divBdr>
            <w:top w:val="none" w:sz="0" w:space="0" w:color="auto"/>
            <w:left w:val="none" w:sz="0" w:space="0" w:color="auto"/>
            <w:bottom w:val="none" w:sz="0" w:space="0" w:color="auto"/>
            <w:right w:val="none" w:sz="0" w:space="0" w:color="auto"/>
          </w:divBdr>
          <w:divsChild>
            <w:div w:id="489449456">
              <w:marLeft w:val="0"/>
              <w:marRight w:val="0"/>
              <w:marTop w:val="0"/>
              <w:marBottom w:val="0"/>
              <w:divBdr>
                <w:top w:val="none" w:sz="0" w:space="0" w:color="auto"/>
                <w:left w:val="none" w:sz="0" w:space="0" w:color="auto"/>
                <w:bottom w:val="none" w:sz="0" w:space="0" w:color="auto"/>
                <w:right w:val="none" w:sz="0" w:space="0" w:color="auto"/>
              </w:divBdr>
            </w:div>
            <w:div w:id="715392661">
              <w:marLeft w:val="0"/>
              <w:marRight w:val="0"/>
              <w:marTop w:val="0"/>
              <w:marBottom w:val="0"/>
              <w:divBdr>
                <w:top w:val="none" w:sz="0" w:space="0" w:color="auto"/>
                <w:left w:val="none" w:sz="0" w:space="0" w:color="auto"/>
                <w:bottom w:val="none" w:sz="0" w:space="0" w:color="auto"/>
                <w:right w:val="none" w:sz="0" w:space="0" w:color="auto"/>
              </w:divBdr>
            </w:div>
            <w:div w:id="885870559">
              <w:marLeft w:val="0"/>
              <w:marRight w:val="0"/>
              <w:marTop w:val="0"/>
              <w:marBottom w:val="0"/>
              <w:divBdr>
                <w:top w:val="none" w:sz="0" w:space="0" w:color="auto"/>
                <w:left w:val="none" w:sz="0" w:space="0" w:color="auto"/>
                <w:bottom w:val="none" w:sz="0" w:space="0" w:color="auto"/>
                <w:right w:val="none" w:sz="0" w:space="0" w:color="auto"/>
              </w:divBdr>
            </w:div>
            <w:div w:id="1680809992">
              <w:marLeft w:val="0"/>
              <w:marRight w:val="0"/>
              <w:marTop w:val="0"/>
              <w:marBottom w:val="0"/>
              <w:divBdr>
                <w:top w:val="none" w:sz="0" w:space="0" w:color="auto"/>
                <w:left w:val="none" w:sz="0" w:space="0" w:color="auto"/>
                <w:bottom w:val="none" w:sz="0" w:space="0" w:color="auto"/>
                <w:right w:val="none" w:sz="0" w:space="0" w:color="auto"/>
              </w:divBdr>
            </w:div>
            <w:div w:id="1894731009">
              <w:marLeft w:val="0"/>
              <w:marRight w:val="0"/>
              <w:marTop w:val="0"/>
              <w:marBottom w:val="0"/>
              <w:divBdr>
                <w:top w:val="none" w:sz="0" w:space="0" w:color="auto"/>
                <w:left w:val="none" w:sz="0" w:space="0" w:color="auto"/>
                <w:bottom w:val="none" w:sz="0" w:space="0" w:color="auto"/>
                <w:right w:val="none" w:sz="0" w:space="0" w:color="auto"/>
              </w:divBdr>
            </w:div>
            <w:div w:id="1913395495">
              <w:marLeft w:val="0"/>
              <w:marRight w:val="0"/>
              <w:marTop w:val="0"/>
              <w:marBottom w:val="0"/>
              <w:divBdr>
                <w:top w:val="none" w:sz="0" w:space="0" w:color="auto"/>
                <w:left w:val="none" w:sz="0" w:space="0" w:color="auto"/>
                <w:bottom w:val="none" w:sz="0" w:space="0" w:color="auto"/>
                <w:right w:val="none" w:sz="0" w:space="0" w:color="auto"/>
              </w:divBdr>
            </w:div>
            <w:div w:id="19978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001">
      <w:bodyDiv w:val="1"/>
      <w:marLeft w:val="0"/>
      <w:marRight w:val="0"/>
      <w:marTop w:val="0"/>
      <w:marBottom w:val="0"/>
      <w:divBdr>
        <w:top w:val="none" w:sz="0" w:space="0" w:color="auto"/>
        <w:left w:val="none" w:sz="0" w:space="0" w:color="auto"/>
        <w:bottom w:val="none" w:sz="0" w:space="0" w:color="auto"/>
        <w:right w:val="none" w:sz="0" w:space="0" w:color="auto"/>
      </w:divBdr>
      <w:divsChild>
        <w:div w:id="1161577540">
          <w:marLeft w:val="0"/>
          <w:marRight w:val="0"/>
          <w:marTop w:val="0"/>
          <w:marBottom w:val="0"/>
          <w:divBdr>
            <w:top w:val="none" w:sz="0" w:space="0" w:color="auto"/>
            <w:left w:val="none" w:sz="0" w:space="0" w:color="auto"/>
            <w:bottom w:val="none" w:sz="0" w:space="0" w:color="auto"/>
            <w:right w:val="none" w:sz="0" w:space="0" w:color="auto"/>
          </w:divBdr>
          <w:divsChild>
            <w:div w:id="148669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08157">
      <w:bodyDiv w:val="1"/>
      <w:marLeft w:val="0"/>
      <w:marRight w:val="0"/>
      <w:marTop w:val="0"/>
      <w:marBottom w:val="0"/>
      <w:divBdr>
        <w:top w:val="none" w:sz="0" w:space="0" w:color="auto"/>
        <w:left w:val="none" w:sz="0" w:space="0" w:color="auto"/>
        <w:bottom w:val="none" w:sz="0" w:space="0" w:color="auto"/>
        <w:right w:val="none" w:sz="0" w:space="0" w:color="auto"/>
      </w:divBdr>
      <w:divsChild>
        <w:div w:id="512035529">
          <w:marLeft w:val="0"/>
          <w:marRight w:val="0"/>
          <w:marTop w:val="0"/>
          <w:marBottom w:val="0"/>
          <w:divBdr>
            <w:top w:val="none" w:sz="0" w:space="0" w:color="auto"/>
            <w:left w:val="none" w:sz="0" w:space="0" w:color="auto"/>
            <w:bottom w:val="none" w:sz="0" w:space="0" w:color="auto"/>
            <w:right w:val="none" w:sz="0" w:space="0" w:color="auto"/>
          </w:divBdr>
        </w:div>
      </w:divsChild>
    </w:div>
    <w:div w:id="1546063431">
      <w:bodyDiv w:val="1"/>
      <w:marLeft w:val="0"/>
      <w:marRight w:val="0"/>
      <w:marTop w:val="0"/>
      <w:marBottom w:val="0"/>
      <w:divBdr>
        <w:top w:val="none" w:sz="0" w:space="0" w:color="auto"/>
        <w:left w:val="none" w:sz="0" w:space="0" w:color="auto"/>
        <w:bottom w:val="none" w:sz="0" w:space="0" w:color="auto"/>
        <w:right w:val="none" w:sz="0" w:space="0" w:color="auto"/>
      </w:divBdr>
      <w:divsChild>
        <w:div w:id="449011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7</Pages>
  <Words>514</Words>
  <Characters>2931</Characters>
  <Application>Microsoft Office Word</Application>
  <DocSecurity>0</DocSecurity>
  <Lines>24</Lines>
  <Paragraphs>6</Paragraphs>
  <ScaleCrop>false</ScaleCrop>
  <Company>WWW.YlmF.CoM</Company>
  <LinksUpToDate>false</LinksUpToDate>
  <CharactersWithSpaces>3439</CharactersWithSpaces>
  <SharedDoc>false</SharedDoc>
  <HLinks>
    <vt:vector size="12" baseType="variant">
      <vt:variant>
        <vt:i4>-763457464</vt:i4>
      </vt:variant>
      <vt:variant>
        <vt:i4>3</vt:i4>
      </vt:variant>
      <vt:variant>
        <vt:i4>0</vt:i4>
      </vt:variant>
      <vt:variant>
        <vt:i4>5</vt:i4>
      </vt:variant>
      <vt:variant>
        <vt:lpwstr>mailto:发送至723440073@qq.com</vt:lpwstr>
      </vt:variant>
      <vt:variant>
        <vt:lpwstr/>
      </vt:variant>
      <vt:variant>
        <vt:i4>-1608348565</vt:i4>
      </vt:variant>
      <vt:variant>
        <vt:i4>0</vt:i4>
      </vt:variant>
      <vt:variant>
        <vt:i4>0</vt:i4>
      </vt:variant>
      <vt:variant>
        <vt:i4>5</vt:i4>
      </vt:variant>
      <vt:variant>
        <vt:lpwstr>mailto:并将汇编成册的教学大纲电子文档发送至723440073@qq.com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陈宏炜</cp:lastModifiedBy>
  <cp:lastPrinted>2018-09-20T00:23:00Z</cp:lastPrinted>
  <dcterms:created xsi:type="dcterms:W3CDTF">2018-09-10T14:43:00Z</dcterms:created>
  <dcterms:modified xsi:type="dcterms:W3CDTF">2018-09-21T02:22:00Z</dcterms:modified>
</cp:coreProperties>
</file>